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5A597" w14:textId="77777777" w:rsidR="003A3E08" w:rsidRDefault="00000000">
      <w:pPr>
        <w:spacing w:line="600" w:lineRule="exact"/>
        <w:jc w:val="center"/>
        <w:rPr>
          <w:rFonts w:ascii="微软雅黑" w:eastAsia="微软雅黑" w:hAnsi="微软雅黑"/>
          <w:b/>
          <w:bCs/>
          <w:sz w:val="40"/>
          <w:szCs w:val="40"/>
        </w:rPr>
      </w:pPr>
      <w:r>
        <w:rPr>
          <w:rFonts w:ascii="微软雅黑" w:eastAsia="微软雅黑" w:hAnsi="微软雅黑" w:hint="eastAsia"/>
          <w:b/>
          <w:bCs/>
          <w:sz w:val="40"/>
          <w:szCs w:val="40"/>
        </w:rPr>
        <w:t>《佛冈县高岗镇GG-09-01号地块控制性详细规划》草案公示</w:t>
      </w:r>
    </w:p>
    <w:p w14:paraId="792E7548" w14:textId="77777777" w:rsidR="003A3E08" w:rsidRDefault="003A3E08">
      <w:pPr>
        <w:rPr>
          <w:rFonts w:ascii="微软雅黑" w:eastAsia="微软雅黑" w:hAnsi="微软雅黑"/>
          <w:b/>
          <w:bCs/>
          <w:sz w:val="28"/>
          <w:szCs w:val="32"/>
        </w:rPr>
      </w:pPr>
    </w:p>
    <w:p w14:paraId="06564CC9" w14:textId="77777777" w:rsidR="003A3E08" w:rsidRDefault="00000000">
      <w:pPr>
        <w:rPr>
          <w:rFonts w:ascii="微软雅黑" w:eastAsia="微软雅黑" w:hAnsi="微软雅黑"/>
          <w:b/>
          <w:bCs/>
          <w:sz w:val="28"/>
          <w:szCs w:val="32"/>
        </w:rPr>
      </w:pPr>
      <w:r>
        <w:rPr>
          <w:rFonts w:ascii="微软雅黑" w:eastAsia="微软雅黑" w:hAnsi="微软雅黑" w:hint="eastAsia"/>
          <w:b/>
          <w:bCs/>
          <w:sz w:val="28"/>
          <w:szCs w:val="32"/>
        </w:rPr>
        <w:t>一、编制目的</w:t>
      </w:r>
    </w:p>
    <w:p w14:paraId="37CC77CA" w14:textId="77777777" w:rsidR="003A3E08" w:rsidRDefault="00000000">
      <w:pPr>
        <w:spacing w:line="400" w:lineRule="exact"/>
        <w:ind w:firstLine="480"/>
        <w:rPr>
          <w:rFonts w:ascii="微软雅黑" w:eastAsia="微软雅黑" w:hAnsi="微软雅黑"/>
          <w:sz w:val="24"/>
          <w:szCs w:val="28"/>
        </w:rPr>
      </w:pPr>
      <w:r>
        <w:rPr>
          <w:rFonts w:ascii="微软雅黑" w:eastAsia="微软雅黑" w:hAnsi="微软雅黑" w:hint="eastAsia"/>
          <w:sz w:val="24"/>
          <w:szCs w:val="28"/>
        </w:rPr>
        <w:t>《佛冈县国民经济和社会发展第十四个五年规划和2035年远景目标纲要》明确提出坚持绿色低碳发展理念，优化能源利用结构，鼓励发展建设风电、太阳能发电等新兴绿色项目，支持清洁能源产业发展。佛冈县在保护好现有生态环境的基础上，不断提升土地使用效率和经济效益，努力实现经济增长和环境保护的有机统一、人与自然的和谐共处。本次佛冈县高岗镇GG-09-01地块乡村振兴150MW</w:t>
      </w:r>
      <w:proofErr w:type="gramStart"/>
      <w:r>
        <w:rPr>
          <w:rFonts w:ascii="微软雅黑" w:eastAsia="微软雅黑" w:hAnsi="微软雅黑" w:hint="eastAsia"/>
          <w:sz w:val="24"/>
          <w:szCs w:val="28"/>
        </w:rPr>
        <w:t>农光互补</w:t>
      </w:r>
      <w:proofErr w:type="gramEnd"/>
      <w:r>
        <w:rPr>
          <w:rFonts w:ascii="微软雅黑" w:eastAsia="微软雅黑" w:hAnsi="微软雅黑" w:hint="eastAsia"/>
          <w:sz w:val="24"/>
          <w:szCs w:val="28"/>
        </w:rPr>
        <w:t>项目的开展，实现阳光和土地资源的高效利用，有利于改善地方能源结构，同时实现农业增收，推动旅游业发展，为地方循环经济做出贡献。</w:t>
      </w:r>
    </w:p>
    <w:p w14:paraId="3A1C3FC6" w14:textId="77777777" w:rsidR="003A3E08" w:rsidRDefault="00000000">
      <w:pPr>
        <w:spacing w:line="400" w:lineRule="exact"/>
        <w:ind w:firstLine="480"/>
        <w:rPr>
          <w:rFonts w:ascii="微软雅黑" w:eastAsia="微软雅黑" w:hAnsi="微软雅黑"/>
          <w:sz w:val="24"/>
          <w:szCs w:val="28"/>
        </w:rPr>
      </w:pPr>
      <w:r>
        <w:rPr>
          <w:rFonts w:ascii="微软雅黑" w:eastAsia="微软雅黑" w:hAnsi="微软雅黑" w:hint="eastAsia"/>
          <w:sz w:val="24"/>
          <w:szCs w:val="28"/>
        </w:rPr>
        <w:t>为有效指导佛冈县高岗镇GG-09-01地块乡村振兴150</w:t>
      </w:r>
      <w:r>
        <w:rPr>
          <w:rFonts w:ascii="微软雅黑" w:eastAsia="微软雅黑" w:hAnsi="微软雅黑"/>
          <w:sz w:val="24"/>
          <w:szCs w:val="28"/>
        </w:rPr>
        <w:t>MW</w:t>
      </w:r>
      <w:proofErr w:type="gramStart"/>
      <w:r>
        <w:rPr>
          <w:rFonts w:ascii="微软雅黑" w:eastAsia="微软雅黑" w:hAnsi="微软雅黑"/>
          <w:sz w:val="24"/>
          <w:szCs w:val="28"/>
        </w:rPr>
        <w:t>农光互补</w:t>
      </w:r>
      <w:proofErr w:type="gramEnd"/>
      <w:r>
        <w:rPr>
          <w:rFonts w:ascii="微软雅黑" w:eastAsia="微软雅黑" w:hAnsi="微软雅黑"/>
          <w:sz w:val="24"/>
          <w:szCs w:val="28"/>
        </w:rPr>
        <w:t>项目的装机落地</w:t>
      </w:r>
      <w:r>
        <w:rPr>
          <w:rFonts w:ascii="微软雅黑" w:eastAsia="微软雅黑" w:hAnsi="微软雅黑" w:hint="eastAsia"/>
          <w:sz w:val="24"/>
          <w:szCs w:val="28"/>
        </w:rPr>
        <w:t>，推进片区发展能源产业，需尽快编制片区的控制性详细规划，为下一阶段开发建设提供规划依据和建设指引。</w:t>
      </w:r>
    </w:p>
    <w:p w14:paraId="68C75C07" w14:textId="77777777" w:rsidR="003A3E08" w:rsidRDefault="00000000">
      <w:pPr>
        <w:rPr>
          <w:rFonts w:ascii="微软雅黑" w:eastAsia="微软雅黑" w:hAnsi="微软雅黑"/>
          <w:b/>
          <w:bCs/>
          <w:sz w:val="28"/>
          <w:szCs w:val="32"/>
        </w:rPr>
      </w:pPr>
      <w:r>
        <w:rPr>
          <w:rFonts w:ascii="微软雅黑" w:eastAsia="微软雅黑" w:hAnsi="微软雅黑" w:hint="eastAsia"/>
          <w:b/>
          <w:bCs/>
          <w:sz w:val="28"/>
          <w:szCs w:val="32"/>
        </w:rPr>
        <w:t>二、规划依据</w:t>
      </w:r>
    </w:p>
    <w:p w14:paraId="43227539" w14:textId="77777777" w:rsidR="003A3E08" w:rsidRDefault="00000000">
      <w:pPr>
        <w:numPr>
          <w:ilvl w:val="0"/>
          <w:numId w:val="2"/>
        </w:numPr>
        <w:spacing w:line="400" w:lineRule="exact"/>
        <w:rPr>
          <w:rFonts w:ascii="微软雅黑" w:eastAsia="微软雅黑" w:hAnsi="微软雅黑"/>
          <w:sz w:val="24"/>
          <w:szCs w:val="28"/>
        </w:rPr>
      </w:pPr>
      <w:r>
        <w:rPr>
          <w:rFonts w:ascii="微软雅黑" w:eastAsia="微软雅黑" w:hAnsi="微软雅黑" w:hint="eastAsia"/>
          <w:sz w:val="24"/>
          <w:szCs w:val="28"/>
        </w:rPr>
        <w:t>《中华人民共和国城乡规划法》（2019修正）;</w:t>
      </w:r>
    </w:p>
    <w:p w14:paraId="1BF7EF24" w14:textId="77777777" w:rsidR="003A3E08" w:rsidRDefault="00000000">
      <w:pPr>
        <w:numPr>
          <w:ilvl w:val="0"/>
          <w:numId w:val="2"/>
        </w:numPr>
        <w:spacing w:line="400" w:lineRule="exact"/>
        <w:rPr>
          <w:rFonts w:ascii="微软雅黑" w:eastAsia="微软雅黑" w:hAnsi="微软雅黑"/>
          <w:sz w:val="24"/>
          <w:szCs w:val="28"/>
        </w:rPr>
      </w:pPr>
      <w:r>
        <w:rPr>
          <w:rFonts w:ascii="微软雅黑" w:eastAsia="微软雅黑" w:hAnsi="微软雅黑" w:hint="eastAsia"/>
          <w:sz w:val="24"/>
          <w:szCs w:val="28"/>
        </w:rPr>
        <w:t>《中华人民共和国土地管理法》（</w:t>
      </w:r>
      <w:r>
        <w:rPr>
          <w:rFonts w:ascii="微软雅黑" w:eastAsia="微软雅黑" w:hAnsi="微软雅黑"/>
          <w:sz w:val="24"/>
          <w:szCs w:val="28"/>
        </w:rPr>
        <w:t>2019</w:t>
      </w:r>
      <w:r>
        <w:rPr>
          <w:rFonts w:ascii="微软雅黑" w:eastAsia="微软雅黑" w:hAnsi="微软雅黑" w:hint="eastAsia"/>
          <w:sz w:val="24"/>
          <w:szCs w:val="28"/>
        </w:rPr>
        <w:t>修正）;</w:t>
      </w:r>
    </w:p>
    <w:p w14:paraId="119DECFB" w14:textId="77777777" w:rsidR="003A3E08" w:rsidRDefault="00000000">
      <w:pPr>
        <w:numPr>
          <w:ilvl w:val="0"/>
          <w:numId w:val="2"/>
        </w:numPr>
        <w:spacing w:line="400" w:lineRule="exact"/>
        <w:rPr>
          <w:rFonts w:ascii="微软雅黑" w:eastAsia="微软雅黑" w:hAnsi="微软雅黑"/>
          <w:sz w:val="24"/>
          <w:szCs w:val="28"/>
        </w:rPr>
      </w:pPr>
      <w:r>
        <w:rPr>
          <w:rFonts w:ascii="微软雅黑" w:eastAsia="微软雅黑" w:hAnsi="微软雅黑" w:hint="eastAsia"/>
          <w:sz w:val="24"/>
          <w:szCs w:val="28"/>
        </w:rPr>
        <w:t>《中华人民共和国环境保护法》（2</w:t>
      </w:r>
      <w:r>
        <w:rPr>
          <w:rFonts w:ascii="微软雅黑" w:eastAsia="微软雅黑" w:hAnsi="微软雅黑"/>
          <w:sz w:val="24"/>
          <w:szCs w:val="28"/>
        </w:rPr>
        <w:t>019</w:t>
      </w:r>
      <w:r>
        <w:rPr>
          <w:rFonts w:ascii="微软雅黑" w:eastAsia="微软雅黑" w:hAnsi="微软雅黑" w:hint="eastAsia"/>
          <w:sz w:val="24"/>
          <w:szCs w:val="28"/>
        </w:rPr>
        <w:t>修正）;</w:t>
      </w:r>
    </w:p>
    <w:p w14:paraId="729915CC" w14:textId="77777777" w:rsidR="003A3E08" w:rsidRDefault="00000000">
      <w:pPr>
        <w:numPr>
          <w:ilvl w:val="0"/>
          <w:numId w:val="2"/>
        </w:numPr>
        <w:spacing w:line="400" w:lineRule="exact"/>
        <w:rPr>
          <w:rFonts w:ascii="微软雅黑" w:eastAsia="微软雅黑" w:hAnsi="微软雅黑"/>
          <w:sz w:val="24"/>
          <w:szCs w:val="28"/>
        </w:rPr>
      </w:pPr>
      <w:r>
        <w:rPr>
          <w:rFonts w:ascii="微软雅黑" w:eastAsia="微软雅黑" w:hAnsi="微软雅黑" w:hint="eastAsia"/>
          <w:sz w:val="24"/>
          <w:szCs w:val="28"/>
        </w:rPr>
        <w:t>《城市规划编制办法》（2006）;</w:t>
      </w:r>
    </w:p>
    <w:p w14:paraId="75E63149" w14:textId="77777777" w:rsidR="003A3E08" w:rsidRDefault="00000000">
      <w:pPr>
        <w:numPr>
          <w:ilvl w:val="0"/>
          <w:numId w:val="2"/>
        </w:numPr>
        <w:spacing w:line="400" w:lineRule="exact"/>
        <w:rPr>
          <w:rFonts w:ascii="微软雅黑" w:eastAsia="微软雅黑" w:hAnsi="微软雅黑"/>
          <w:sz w:val="24"/>
          <w:szCs w:val="28"/>
        </w:rPr>
      </w:pPr>
      <w:r>
        <w:rPr>
          <w:rFonts w:ascii="微软雅黑" w:eastAsia="微软雅黑" w:hAnsi="微软雅黑" w:hint="eastAsia"/>
          <w:sz w:val="24"/>
          <w:szCs w:val="28"/>
        </w:rPr>
        <w:t>《广东省城乡规划条例》（2013）;</w:t>
      </w:r>
    </w:p>
    <w:p w14:paraId="1AFDB93B" w14:textId="77777777" w:rsidR="003A3E08" w:rsidRDefault="00000000">
      <w:pPr>
        <w:numPr>
          <w:ilvl w:val="0"/>
          <w:numId w:val="2"/>
        </w:numPr>
        <w:spacing w:line="400" w:lineRule="exact"/>
        <w:rPr>
          <w:rFonts w:ascii="微软雅黑" w:eastAsia="微软雅黑" w:hAnsi="微软雅黑"/>
          <w:sz w:val="24"/>
          <w:szCs w:val="28"/>
        </w:rPr>
      </w:pPr>
      <w:r>
        <w:rPr>
          <w:rFonts w:ascii="微软雅黑" w:eastAsia="微软雅黑" w:hAnsi="微软雅黑" w:hint="eastAsia"/>
          <w:sz w:val="24"/>
          <w:szCs w:val="28"/>
        </w:rPr>
        <w:t>《广东省城市控制性详细规划管理条例》（2014修正）；</w:t>
      </w:r>
    </w:p>
    <w:p w14:paraId="12B7BBB7" w14:textId="77777777" w:rsidR="003A3E08" w:rsidRDefault="00000000">
      <w:pPr>
        <w:numPr>
          <w:ilvl w:val="0"/>
          <w:numId w:val="2"/>
        </w:numPr>
        <w:spacing w:line="400" w:lineRule="exact"/>
        <w:rPr>
          <w:rFonts w:ascii="微软雅黑" w:eastAsia="微软雅黑" w:hAnsi="微软雅黑"/>
          <w:sz w:val="24"/>
          <w:szCs w:val="28"/>
        </w:rPr>
      </w:pPr>
      <w:r>
        <w:rPr>
          <w:rFonts w:ascii="微软雅黑" w:eastAsia="微软雅黑" w:hAnsi="微软雅黑" w:hint="eastAsia"/>
          <w:sz w:val="24"/>
          <w:szCs w:val="28"/>
        </w:rPr>
        <w:t>《城市用地分类与规划建设用地标准》（GB50137-2011）；</w:t>
      </w:r>
    </w:p>
    <w:p w14:paraId="2DA9268F" w14:textId="77777777" w:rsidR="003A3E08" w:rsidRDefault="00000000">
      <w:pPr>
        <w:numPr>
          <w:ilvl w:val="0"/>
          <w:numId w:val="2"/>
        </w:numPr>
        <w:spacing w:line="400" w:lineRule="exact"/>
        <w:rPr>
          <w:rFonts w:ascii="微软雅黑" w:eastAsia="微软雅黑" w:hAnsi="微软雅黑"/>
          <w:sz w:val="24"/>
          <w:szCs w:val="28"/>
        </w:rPr>
      </w:pPr>
      <w:r>
        <w:rPr>
          <w:rFonts w:ascii="微软雅黑" w:eastAsia="微软雅黑" w:hAnsi="微软雅黑" w:hint="eastAsia"/>
          <w:sz w:val="24"/>
          <w:szCs w:val="28"/>
        </w:rPr>
        <w:t>《城市黄线管理办法》;</w:t>
      </w:r>
    </w:p>
    <w:p w14:paraId="4D3915F0" w14:textId="77777777" w:rsidR="003A3E08" w:rsidRDefault="00000000">
      <w:pPr>
        <w:numPr>
          <w:ilvl w:val="0"/>
          <w:numId w:val="2"/>
        </w:numPr>
        <w:spacing w:line="400" w:lineRule="exact"/>
        <w:rPr>
          <w:rFonts w:ascii="微软雅黑" w:eastAsia="微软雅黑" w:hAnsi="微软雅黑"/>
          <w:sz w:val="24"/>
          <w:szCs w:val="28"/>
        </w:rPr>
      </w:pPr>
      <w:r>
        <w:rPr>
          <w:rFonts w:ascii="微软雅黑" w:eastAsia="微软雅黑" w:hAnsi="微软雅黑" w:hint="eastAsia"/>
          <w:sz w:val="24"/>
          <w:szCs w:val="28"/>
        </w:rPr>
        <w:t>《清远市城市总体规划（2016-2035年）》;</w:t>
      </w:r>
    </w:p>
    <w:p w14:paraId="220B77CC" w14:textId="77777777" w:rsidR="003A3E08" w:rsidRDefault="00000000">
      <w:pPr>
        <w:numPr>
          <w:ilvl w:val="0"/>
          <w:numId w:val="2"/>
        </w:numPr>
        <w:spacing w:line="400" w:lineRule="exact"/>
        <w:rPr>
          <w:rFonts w:ascii="微软雅黑" w:eastAsia="微软雅黑" w:hAnsi="微软雅黑"/>
          <w:sz w:val="24"/>
          <w:szCs w:val="28"/>
        </w:rPr>
      </w:pPr>
      <w:r>
        <w:rPr>
          <w:rFonts w:ascii="微软雅黑" w:eastAsia="微软雅黑" w:hAnsi="微软雅黑" w:hint="eastAsia"/>
          <w:sz w:val="24"/>
          <w:szCs w:val="28"/>
        </w:rPr>
        <w:t>《佛冈县总体规划（20</w:t>
      </w:r>
      <w:r>
        <w:rPr>
          <w:rFonts w:ascii="微软雅黑" w:eastAsia="微软雅黑" w:hAnsi="微软雅黑"/>
          <w:sz w:val="24"/>
          <w:szCs w:val="28"/>
        </w:rPr>
        <w:t>05</w:t>
      </w:r>
      <w:r>
        <w:rPr>
          <w:rFonts w:ascii="微软雅黑" w:eastAsia="微软雅黑" w:hAnsi="微软雅黑" w:hint="eastAsia"/>
          <w:sz w:val="24"/>
          <w:szCs w:val="28"/>
        </w:rPr>
        <w:t>-202</w:t>
      </w:r>
      <w:r>
        <w:rPr>
          <w:rFonts w:ascii="微软雅黑" w:eastAsia="微软雅黑" w:hAnsi="微软雅黑"/>
          <w:sz w:val="24"/>
          <w:szCs w:val="28"/>
        </w:rPr>
        <w:t>5</w:t>
      </w:r>
      <w:r>
        <w:rPr>
          <w:rFonts w:ascii="微软雅黑" w:eastAsia="微软雅黑" w:hAnsi="微软雅黑" w:hint="eastAsia"/>
          <w:sz w:val="24"/>
          <w:szCs w:val="28"/>
        </w:rPr>
        <w:t>年）》;</w:t>
      </w:r>
    </w:p>
    <w:p w14:paraId="2CFF9E42" w14:textId="77777777" w:rsidR="003A3E08" w:rsidRDefault="00000000">
      <w:pPr>
        <w:numPr>
          <w:ilvl w:val="0"/>
          <w:numId w:val="2"/>
        </w:numPr>
        <w:spacing w:line="400" w:lineRule="exact"/>
        <w:rPr>
          <w:rFonts w:ascii="微软雅黑" w:eastAsia="微软雅黑" w:hAnsi="微软雅黑"/>
          <w:sz w:val="24"/>
          <w:szCs w:val="28"/>
        </w:rPr>
      </w:pPr>
      <w:r>
        <w:rPr>
          <w:rFonts w:ascii="微软雅黑" w:eastAsia="微软雅黑" w:hAnsi="微软雅黑"/>
          <w:sz w:val="24"/>
          <w:szCs w:val="28"/>
        </w:rPr>
        <w:t>《</w:t>
      </w:r>
      <w:r>
        <w:rPr>
          <w:rFonts w:ascii="微软雅黑" w:eastAsia="微软雅黑" w:hAnsi="微软雅黑" w:hint="eastAsia"/>
          <w:sz w:val="24"/>
          <w:szCs w:val="28"/>
        </w:rPr>
        <w:t>佛冈县土地利用总体规划</w:t>
      </w:r>
      <w:r>
        <w:rPr>
          <w:rFonts w:ascii="微软雅黑" w:eastAsia="微软雅黑" w:hAnsi="微软雅黑"/>
          <w:sz w:val="24"/>
          <w:szCs w:val="28"/>
        </w:rPr>
        <w:t>（2010-2020年）修改方案》</w:t>
      </w:r>
      <w:r>
        <w:rPr>
          <w:rFonts w:ascii="微软雅黑" w:eastAsia="微软雅黑" w:hAnsi="微软雅黑" w:hint="eastAsia"/>
          <w:sz w:val="24"/>
          <w:szCs w:val="28"/>
        </w:rPr>
        <w:t>;</w:t>
      </w:r>
    </w:p>
    <w:p w14:paraId="656718F3" w14:textId="77777777" w:rsidR="003A3E08" w:rsidRDefault="00000000">
      <w:pPr>
        <w:numPr>
          <w:ilvl w:val="0"/>
          <w:numId w:val="2"/>
        </w:numPr>
        <w:spacing w:line="400" w:lineRule="exact"/>
        <w:rPr>
          <w:rFonts w:ascii="微软雅黑" w:eastAsia="微软雅黑" w:hAnsi="微软雅黑"/>
          <w:sz w:val="24"/>
          <w:szCs w:val="28"/>
        </w:rPr>
      </w:pPr>
      <w:r>
        <w:rPr>
          <w:rFonts w:ascii="微软雅黑" w:eastAsia="微软雅黑" w:hAnsi="微软雅黑" w:hint="eastAsia"/>
          <w:sz w:val="24"/>
          <w:szCs w:val="28"/>
        </w:rPr>
        <w:t>《光伏发电站设计规范（G</w:t>
      </w:r>
      <w:r>
        <w:rPr>
          <w:rFonts w:ascii="微软雅黑" w:eastAsia="微软雅黑" w:hAnsi="微软雅黑"/>
          <w:sz w:val="24"/>
          <w:szCs w:val="28"/>
        </w:rPr>
        <w:t>B50797-2012</w:t>
      </w:r>
      <w:r>
        <w:rPr>
          <w:rFonts w:ascii="微软雅黑" w:eastAsia="微软雅黑" w:hAnsi="微软雅黑" w:hint="eastAsia"/>
          <w:sz w:val="24"/>
          <w:szCs w:val="28"/>
        </w:rPr>
        <w:t>）》;</w:t>
      </w:r>
    </w:p>
    <w:p w14:paraId="3F350D5A" w14:textId="77777777" w:rsidR="003A3E08" w:rsidRDefault="00000000">
      <w:pPr>
        <w:numPr>
          <w:ilvl w:val="0"/>
          <w:numId w:val="2"/>
        </w:numPr>
        <w:spacing w:line="400" w:lineRule="exact"/>
        <w:rPr>
          <w:rFonts w:ascii="微软雅黑" w:eastAsia="微软雅黑" w:hAnsi="微软雅黑"/>
          <w:sz w:val="24"/>
          <w:szCs w:val="28"/>
        </w:rPr>
      </w:pPr>
      <w:r>
        <w:rPr>
          <w:rFonts w:ascii="微软雅黑" w:eastAsia="微软雅黑" w:hAnsi="微软雅黑" w:hint="eastAsia"/>
          <w:sz w:val="24"/>
          <w:szCs w:val="28"/>
        </w:rPr>
        <w:t>其他相关法律、法规和规划等。</w:t>
      </w:r>
    </w:p>
    <w:p w14:paraId="714DFED3" w14:textId="77777777" w:rsidR="003A3E08" w:rsidRDefault="00000000">
      <w:pPr>
        <w:rPr>
          <w:rFonts w:ascii="微软雅黑" w:eastAsia="微软雅黑" w:hAnsi="微软雅黑"/>
          <w:b/>
          <w:bCs/>
          <w:sz w:val="28"/>
          <w:szCs w:val="32"/>
        </w:rPr>
      </w:pPr>
      <w:r>
        <w:rPr>
          <w:rFonts w:ascii="微软雅黑" w:eastAsia="微软雅黑" w:hAnsi="微软雅黑" w:hint="eastAsia"/>
          <w:b/>
          <w:bCs/>
          <w:sz w:val="28"/>
          <w:szCs w:val="32"/>
        </w:rPr>
        <w:t>三、规划范围</w:t>
      </w:r>
    </w:p>
    <w:p w14:paraId="5835C948" w14:textId="77777777" w:rsidR="003A3E08" w:rsidRDefault="00000000">
      <w:pPr>
        <w:spacing w:line="400" w:lineRule="exact"/>
        <w:ind w:firstLine="480"/>
        <w:rPr>
          <w:rFonts w:ascii="微软雅黑" w:eastAsia="微软雅黑" w:hAnsi="微软雅黑"/>
          <w:sz w:val="24"/>
          <w:szCs w:val="28"/>
        </w:rPr>
      </w:pPr>
      <w:r>
        <w:rPr>
          <w:rFonts w:ascii="微软雅黑" w:eastAsia="微软雅黑" w:hAnsi="微软雅黑" w:hint="eastAsia"/>
          <w:sz w:val="24"/>
          <w:szCs w:val="28"/>
        </w:rPr>
        <w:t>本次规划范围位于佛冈县高岗镇高镇村东南部，252省道以西，面积为9955平方米。</w:t>
      </w:r>
    </w:p>
    <w:p w14:paraId="2277A6E6" w14:textId="77777777" w:rsidR="003A3E08" w:rsidRDefault="00000000">
      <w:pPr>
        <w:rPr>
          <w:rFonts w:ascii="微软雅黑" w:eastAsia="微软雅黑" w:hAnsi="微软雅黑"/>
          <w:b/>
          <w:bCs/>
          <w:sz w:val="28"/>
          <w:szCs w:val="32"/>
        </w:rPr>
      </w:pPr>
      <w:r>
        <w:rPr>
          <w:rFonts w:ascii="微软雅黑" w:eastAsia="微软雅黑" w:hAnsi="微软雅黑" w:hint="eastAsia"/>
          <w:b/>
          <w:bCs/>
          <w:sz w:val="28"/>
          <w:szCs w:val="32"/>
        </w:rPr>
        <w:lastRenderedPageBreak/>
        <w:t>四、规划原则</w:t>
      </w:r>
    </w:p>
    <w:p w14:paraId="634A93EE" w14:textId="77777777" w:rsidR="003A3E08" w:rsidRDefault="00000000">
      <w:pPr>
        <w:rPr>
          <w:rFonts w:ascii="微软雅黑" w:eastAsia="微软雅黑" w:hAnsi="微软雅黑"/>
          <w:b/>
          <w:bCs/>
          <w:sz w:val="24"/>
          <w:szCs w:val="28"/>
        </w:rPr>
      </w:pPr>
      <w:r>
        <w:rPr>
          <w:rFonts w:ascii="微软雅黑" w:eastAsia="微软雅黑" w:hAnsi="微软雅黑" w:hint="eastAsia"/>
          <w:b/>
          <w:bCs/>
          <w:sz w:val="24"/>
          <w:szCs w:val="28"/>
        </w:rPr>
        <w:t>（</w:t>
      </w:r>
      <w:r>
        <w:rPr>
          <w:rFonts w:ascii="微软雅黑" w:eastAsia="微软雅黑" w:hAnsi="微软雅黑"/>
          <w:b/>
          <w:bCs/>
          <w:sz w:val="24"/>
          <w:szCs w:val="28"/>
        </w:rPr>
        <w:t>1）协调发展原则</w:t>
      </w:r>
    </w:p>
    <w:p w14:paraId="3F19EB27" w14:textId="77777777" w:rsidR="003A3E08" w:rsidRDefault="00000000">
      <w:pPr>
        <w:spacing w:line="400" w:lineRule="exact"/>
        <w:ind w:firstLineChars="200" w:firstLine="480"/>
        <w:rPr>
          <w:rFonts w:ascii="微软雅黑" w:eastAsia="微软雅黑" w:hAnsi="微软雅黑"/>
          <w:sz w:val="24"/>
          <w:szCs w:val="28"/>
        </w:rPr>
      </w:pPr>
      <w:r>
        <w:rPr>
          <w:rFonts w:ascii="微软雅黑" w:eastAsia="微软雅黑" w:hAnsi="微软雅黑" w:hint="eastAsia"/>
          <w:sz w:val="24"/>
          <w:szCs w:val="28"/>
        </w:rPr>
        <w:t>规划力求从高岗镇的角度，统筹整理，充分考虑与用地、基础设施、交通等方面协调，以保证此规划在更大区域范围内的科学性和合理性。</w:t>
      </w:r>
    </w:p>
    <w:p w14:paraId="605EFAE7" w14:textId="77777777" w:rsidR="003A3E08" w:rsidRDefault="00000000">
      <w:pPr>
        <w:rPr>
          <w:rFonts w:ascii="微软雅黑" w:eastAsia="微软雅黑" w:hAnsi="微软雅黑"/>
          <w:b/>
          <w:bCs/>
          <w:sz w:val="24"/>
          <w:szCs w:val="28"/>
        </w:rPr>
      </w:pPr>
      <w:r>
        <w:rPr>
          <w:rFonts w:ascii="微软雅黑" w:eastAsia="微软雅黑" w:hAnsi="微软雅黑" w:hint="eastAsia"/>
          <w:b/>
          <w:bCs/>
          <w:sz w:val="24"/>
          <w:szCs w:val="28"/>
        </w:rPr>
        <w:t>（</w:t>
      </w:r>
      <w:r>
        <w:rPr>
          <w:rFonts w:ascii="微软雅黑" w:eastAsia="微软雅黑" w:hAnsi="微软雅黑"/>
          <w:b/>
          <w:bCs/>
          <w:sz w:val="24"/>
          <w:szCs w:val="28"/>
        </w:rPr>
        <w:t>2）公平性原则</w:t>
      </w:r>
    </w:p>
    <w:p w14:paraId="36CC518D" w14:textId="77777777" w:rsidR="003A3E08" w:rsidRDefault="00000000">
      <w:pPr>
        <w:spacing w:line="400" w:lineRule="exact"/>
        <w:ind w:firstLineChars="200" w:firstLine="480"/>
        <w:rPr>
          <w:rFonts w:ascii="微软雅黑" w:eastAsia="微软雅黑" w:hAnsi="微软雅黑"/>
          <w:sz w:val="24"/>
          <w:szCs w:val="28"/>
        </w:rPr>
      </w:pPr>
      <w:r>
        <w:rPr>
          <w:rFonts w:ascii="微软雅黑" w:eastAsia="微软雅黑" w:hAnsi="微软雅黑" w:hint="eastAsia"/>
          <w:sz w:val="24"/>
          <w:szCs w:val="28"/>
        </w:rPr>
        <w:t>秉承公平性原则，落实地块建设内容和开发强度，保证其合法权益不受侵害。</w:t>
      </w:r>
    </w:p>
    <w:p w14:paraId="57615BB3" w14:textId="77777777" w:rsidR="003A3E08" w:rsidRDefault="00000000">
      <w:pPr>
        <w:rPr>
          <w:rFonts w:ascii="微软雅黑" w:eastAsia="微软雅黑" w:hAnsi="微软雅黑"/>
          <w:b/>
          <w:bCs/>
          <w:sz w:val="24"/>
          <w:szCs w:val="28"/>
        </w:rPr>
      </w:pPr>
      <w:r>
        <w:rPr>
          <w:rFonts w:ascii="微软雅黑" w:eastAsia="微软雅黑" w:hAnsi="微软雅黑" w:hint="eastAsia"/>
          <w:b/>
          <w:bCs/>
          <w:sz w:val="24"/>
          <w:szCs w:val="28"/>
        </w:rPr>
        <w:t>（</w:t>
      </w:r>
      <w:r>
        <w:rPr>
          <w:rFonts w:ascii="微软雅黑" w:eastAsia="微软雅黑" w:hAnsi="微软雅黑"/>
          <w:b/>
          <w:bCs/>
          <w:sz w:val="24"/>
          <w:szCs w:val="28"/>
        </w:rPr>
        <w:t>3）可持续发展原则</w:t>
      </w:r>
    </w:p>
    <w:p w14:paraId="4D07B4D3" w14:textId="77777777" w:rsidR="003A3E08" w:rsidRDefault="00000000">
      <w:pPr>
        <w:spacing w:line="400" w:lineRule="exact"/>
        <w:ind w:firstLineChars="200" w:firstLine="480"/>
        <w:rPr>
          <w:rFonts w:ascii="微软雅黑" w:eastAsia="微软雅黑" w:hAnsi="微软雅黑"/>
          <w:b/>
          <w:bCs/>
          <w:sz w:val="28"/>
          <w:szCs w:val="32"/>
        </w:rPr>
      </w:pPr>
      <w:r>
        <w:rPr>
          <w:rFonts w:ascii="微软雅黑" w:eastAsia="微软雅黑" w:hAnsi="微软雅黑" w:hint="eastAsia"/>
          <w:sz w:val="24"/>
          <w:szCs w:val="28"/>
        </w:rPr>
        <w:t>土地是不可再生资源，节约集约用地是城乡规划的一项重要基准，通过释放土地资源价值潜力，提升城镇功能，实现经济效益、社会效益、环境效益的多赢格局，实现人、自然、经济的可持续发展。</w:t>
      </w:r>
    </w:p>
    <w:p w14:paraId="3BB0D17A" w14:textId="77777777" w:rsidR="003A3E08" w:rsidRDefault="00000000">
      <w:pPr>
        <w:rPr>
          <w:rFonts w:ascii="微软雅黑" w:eastAsia="微软雅黑" w:hAnsi="微软雅黑"/>
          <w:b/>
          <w:bCs/>
          <w:sz w:val="28"/>
          <w:szCs w:val="32"/>
        </w:rPr>
      </w:pPr>
      <w:r>
        <w:rPr>
          <w:rFonts w:ascii="微软雅黑" w:eastAsia="微软雅黑" w:hAnsi="微软雅黑" w:hint="eastAsia"/>
          <w:b/>
          <w:bCs/>
          <w:sz w:val="28"/>
          <w:szCs w:val="32"/>
        </w:rPr>
        <w:t>五、功能定位</w:t>
      </w:r>
    </w:p>
    <w:p w14:paraId="09611276" w14:textId="77777777" w:rsidR="003A3E08" w:rsidRDefault="00000000">
      <w:pPr>
        <w:spacing w:line="400" w:lineRule="exact"/>
        <w:ind w:firstLineChars="200" w:firstLine="480"/>
        <w:rPr>
          <w:rFonts w:ascii="微软雅黑" w:eastAsia="微软雅黑" w:hAnsi="微软雅黑"/>
          <w:sz w:val="24"/>
          <w:szCs w:val="28"/>
        </w:rPr>
      </w:pPr>
      <w:r>
        <w:rPr>
          <w:rFonts w:ascii="微软雅黑" w:eastAsia="微软雅黑" w:hAnsi="微软雅黑" w:hint="eastAsia"/>
          <w:sz w:val="24"/>
          <w:szCs w:val="28"/>
        </w:rPr>
        <w:t>本次规划范围位于佛冈县高岗镇，</w:t>
      </w:r>
      <w:proofErr w:type="gramStart"/>
      <w:r>
        <w:rPr>
          <w:rFonts w:ascii="微软雅黑" w:eastAsia="微软雅黑" w:hAnsi="微软雅黑" w:hint="eastAsia"/>
          <w:sz w:val="24"/>
          <w:szCs w:val="28"/>
        </w:rPr>
        <w:t>农光互补</w:t>
      </w:r>
      <w:proofErr w:type="gramEnd"/>
      <w:r>
        <w:rPr>
          <w:rFonts w:ascii="微软雅黑" w:eastAsia="微软雅黑" w:hAnsi="微软雅黑" w:hint="eastAsia"/>
          <w:sz w:val="24"/>
          <w:szCs w:val="28"/>
        </w:rPr>
        <w:t>光伏发电项目的建设，符合当前国家节能减排政策，有利于改善地区能源结构，提升片区土地综合利用率，实现上方发电，下方种植的土地复合化利用，有利于生态农业闭环打造，实现农业增收，推动旅游业发展。</w:t>
      </w:r>
    </w:p>
    <w:p w14:paraId="6C0DE3E0" w14:textId="77777777" w:rsidR="003A3E08" w:rsidRDefault="00000000">
      <w:pPr>
        <w:spacing w:line="400" w:lineRule="exact"/>
        <w:ind w:firstLineChars="200" w:firstLine="480"/>
        <w:rPr>
          <w:rFonts w:ascii="微软雅黑" w:eastAsia="微软雅黑" w:hAnsi="微软雅黑"/>
          <w:sz w:val="24"/>
          <w:szCs w:val="28"/>
        </w:rPr>
      </w:pPr>
      <w:r>
        <w:rPr>
          <w:rFonts w:ascii="微软雅黑" w:eastAsia="微软雅黑" w:hAnsi="微软雅黑" w:hint="eastAsia"/>
          <w:sz w:val="24"/>
          <w:szCs w:val="28"/>
        </w:rPr>
        <w:t>结合项目背景，规定本项目功能为：光伏发电项目配套设施。</w:t>
      </w:r>
    </w:p>
    <w:p w14:paraId="6BEBEC41" w14:textId="77777777" w:rsidR="003A3E08" w:rsidRDefault="00000000">
      <w:pPr>
        <w:rPr>
          <w:rFonts w:ascii="微软雅黑" w:eastAsia="微软雅黑" w:hAnsi="微软雅黑"/>
          <w:b/>
          <w:bCs/>
          <w:sz w:val="28"/>
          <w:szCs w:val="32"/>
        </w:rPr>
      </w:pPr>
      <w:r>
        <w:rPr>
          <w:rFonts w:ascii="微软雅黑" w:eastAsia="微软雅黑" w:hAnsi="微软雅黑" w:hint="eastAsia"/>
          <w:b/>
          <w:bCs/>
          <w:sz w:val="28"/>
          <w:szCs w:val="32"/>
        </w:rPr>
        <w:t>六、规划指标</w:t>
      </w:r>
    </w:p>
    <w:p w14:paraId="54D35866" w14:textId="77777777" w:rsidR="003A3E08" w:rsidRDefault="00000000">
      <w:pPr>
        <w:spacing w:line="400" w:lineRule="exact"/>
        <w:ind w:firstLineChars="200" w:firstLine="480"/>
        <w:rPr>
          <w:rFonts w:ascii="微软雅黑" w:eastAsia="微软雅黑" w:hAnsi="微软雅黑"/>
          <w:sz w:val="24"/>
          <w:szCs w:val="28"/>
        </w:rPr>
      </w:pPr>
      <w:r>
        <w:rPr>
          <w:rFonts w:ascii="微软雅黑" w:eastAsia="微软雅黑" w:hAnsi="微软雅黑" w:hint="eastAsia"/>
          <w:sz w:val="24"/>
          <w:szCs w:val="28"/>
        </w:rPr>
        <w:t>本次项目范围内规划为U12供电用地，用地面积9955㎡，最大建筑面积为9955㎡。规划指标为容积率≤1.0，建筑密度≤60%，绿地率≥15%，最大建筑高度为12米。</w:t>
      </w:r>
    </w:p>
    <w:sectPr w:rsidR="003A3E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6179CC1"/>
    <w:multiLevelType w:val="singleLevel"/>
    <w:tmpl w:val="A6179CC1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039F18CD"/>
    <w:multiLevelType w:val="singleLevel"/>
    <w:tmpl w:val="039F18CD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 w16cid:durableId="404692930">
    <w:abstractNumId w:val="1"/>
  </w:num>
  <w:num w:numId="2" w16cid:durableId="1773091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WY2NjQ5ZWEzNDlkMzRhNWMxNWJhYWFlNDdjZjY0NTQifQ=="/>
  </w:docVars>
  <w:rsids>
    <w:rsidRoot w:val="00956A64"/>
    <w:rsid w:val="00014D60"/>
    <w:rsid w:val="00020947"/>
    <w:rsid w:val="000A0A37"/>
    <w:rsid w:val="000A5A1D"/>
    <w:rsid w:val="00135D44"/>
    <w:rsid w:val="001415C3"/>
    <w:rsid w:val="001727B4"/>
    <w:rsid w:val="00230CD2"/>
    <w:rsid w:val="002739FD"/>
    <w:rsid w:val="00277D2B"/>
    <w:rsid w:val="00280C18"/>
    <w:rsid w:val="002D0854"/>
    <w:rsid w:val="00331B5C"/>
    <w:rsid w:val="003A3E08"/>
    <w:rsid w:val="003B0EA1"/>
    <w:rsid w:val="004143CF"/>
    <w:rsid w:val="004350BD"/>
    <w:rsid w:val="00436492"/>
    <w:rsid w:val="0044004C"/>
    <w:rsid w:val="00453467"/>
    <w:rsid w:val="0046053D"/>
    <w:rsid w:val="004A6894"/>
    <w:rsid w:val="004D5163"/>
    <w:rsid w:val="00521C05"/>
    <w:rsid w:val="00556358"/>
    <w:rsid w:val="005718B8"/>
    <w:rsid w:val="0057700D"/>
    <w:rsid w:val="00585233"/>
    <w:rsid w:val="005A0541"/>
    <w:rsid w:val="005D3D0C"/>
    <w:rsid w:val="005E644F"/>
    <w:rsid w:val="0060200A"/>
    <w:rsid w:val="006259AA"/>
    <w:rsid w:val="006313D9"/>
    <w:rsid w:val="006861BD"/>
    <w:rsid w:val="006A073E"/>
    <w:rsid w:val="006A5026"/>
    <w:rsid w:val="006E5FA0"/>
    <w:rsid w:val="007401BC"/>
    <w:rsid w:val="00774E3D"/>
    <w:rsid w:val="007964FC"/>
    <w:rsid w:val="007A77D3"/>
    <w:rsid w:val="007D5FE8"/>
    <w:rsid w:val="0082637C"/>
    <w:rsid w:val="0089145F"/>
    <w:rsid w:val="008B1E44"/>
    <w:rsid w:val="008C15DA"/>
    <w:rsid w:val="008E33C3"/>
    <w:rsid w:val="008F04F9"/>
    <w:rsid w:val="008F5CCF"/>
    <w:rsid w:val="009132FA"/>
    <w:rsid w:val="009224AC"/>
    <w:rsid w:val="00932EFB"/>
    <w:rsid w:val="0094149C"/>
    <w:rsid w:val="0095114C"/>
    <w:rsid w:val="00956A64"/>
    <w:rsid w:val="00996215"/>
    <w:rsid w:val="009A1C5F"/>
    <w:rsid w:val="00A1600A"/>
    <w:rsid w:val="00A5363A"/>
    <w:rsid w:val="00A626B1"/>
    <w:rsid w:val="00A6762B"/>
    <w:rsid w:val="00AB383B"/>
    <w:rsid w:val="00AF202F"/>
    <w:rsid w:val="00B25C8C"/>
    <w:rsid w:val="00B6714A"/>
    <w:rsid w:val="00B716E0"/>
    <w:rsid w:val="00BA6201"/>
    <w:rsid w:val="00C14201"/>
    <w:rsid w:val="00C20F15"/>
    <w:rsid w:val="00C33F3F"/>
    <w:rsid w:val="00C64476"/>
    <w:rsid w:val="00C64938"/>
    <w:rsid w:val="00CC36AD"/>
    <w:rsid w:val="00CE6A33"/>
    <w:rsid w:val="00D15F6E"/>
    <w:rsid w:val="00D46EED"/>
    <w:rsid w:val="00D63484"/>
    <w:rsid w:val="00DB0A0E"/>
    <w:rsid w:val="00DC440D"/>
    <w:rsid w:val="00E172B1"/>
    <w:rsid w:val="00E41656"/>
    <w:rsid w:val="00E5660B"/>
    <w:rsid w:val="00E81EEB"/>
    <w:rsid w:val="00EB4B63"/>
    <w:rsid w:val="00F04B23"/>
    <w:rsid w:val="00F26153"/>
    <w:rsid w:val="00F567DB"/>
    <w:rsid w:val="00F70EC6"/>
    <w:rsid w:val="00F7303B"/>
    <w:rsid w:val="00FF7F8B"/>
    <w:rsid w:val="054716D1"/>
    <w:rsid w:val="059A646A"/>
    <w:rsid w:val="05DD4ED2"/>
    <w:rsid w:val="07CE07C4"/>
    <w:rsid w:val="18380637"/>
    <w:rsid w:val="18A6720C"/>
    <w:rsid w:val="1A793688"/>
    <w:rsid w:val="1B5D0297"/>
    <w:rsid w:val="1C0B348D"/>
    <w:rsid w:val="24F36F8E"/>
    <w:rsid w:val="257E30AD"/>
    <w:rsid w:val="26483EF9"/>
    <w:rsid w:val="265E4CE7"/>
    <w:rsid w:val="2B1D0705"/>
    <w:rsid w:val="32E45882"/>
    <w:rsid w:val="38987B6C"/>
    <w:rsid w:val="39E85E08"/>
    <w:rsid w:val="404F2399"/>
    <w:rsid w:val="42205526"/>
    <w:rsid w:val="44B151E0"/>
    <w:rsid w:val="55BB68AE"/>
    <w:rsid w:val="5DA22572"/>
    <w:rsid w:val="5E535365"/>
    <w:rsid w:val="6B3E408B"/>
    <w:rsid w:val="6C944250"/>
    <w:rsid w:val="7273710F"/>
    <w:rsid w:val="74B3689E"/>
    <w:rsid w:val="7D956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13E39B"/>
  <w15:docId w15:val="{854DC3DF-82C7-447F-BBD3-207714F2D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Strong"/>
    <w:basedOn w:val="a0"/>
    <w:uiPriority w:val="22"/>
    <w:qFormat/>
    <w:rPr>
      <w:b/>
      <w:bCs/>
    </w:rPr>
  </w:style>
  <w:style w:type="character" w:customStyle="1" w:styleId="10">
    <w:name w:val="标题 1 字符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11">
    <w:name w:val="样式1"/>
    <w:basedOn w:val="a"/>
    <w:next w:val="a"/>
    <w:link w:val="12"/>
    <w:qFormat/>
    <w:pPr>
      <w:widowControl/>
      <w:shd w:val="clear" w:color="auto" w:fill="FFFFFF"/>
      <w:spacing w:before="300" w:after="375"/>
      <w:jc w:val="center"/>
      <w:outlineLvl w:val="0"/>
    </w:pPr>
    <w:rPr>
      <w:rFonts w:ascii="微软雅黑" w:eastAsia="微软雅黑" w:hAnsi="微软雅黑" w:cs="宋体"/>
      <w:b/>
      <w:bCs/>
      <w:color w:val="2D66A5"/>
      <w:kern w:val="36"/>
      <w:sz w:val="48"/>
      <w:szCs w:val="48"/>
    </w:rPr>
  </w:style>
  <w:style w:type="character" w:customStyle="1" w:styleId="12">
    <w:name w:val="样式1 字符"/>
    <w:basedOn w:val="a0"/>
    <w:link w:val="11"/>
    <w:qFormat/>
    <w:rPr>
      <w:rFonts w:ascii="微软雅黑" w:eastAsia="微软雅黑" w:hAnsi="微软雅黑" w:cs="宋体"/>
      <w:b/>
      <w:bCs/>
      <w:color w:val="2D66A5"/>
      <w:kern w:val="36"/>
      <w:sz w:val="48"/>
      <w:szCs w:val="48"/>
      <w:shd w:val="clear" w:color="auto" w:fill="FFFFFF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文本 Char"/>
    <w:link w:val="ab"/>
    <w:qFormat/>
    <w:rPr>
      <w:rFonts w:ascii="宋体" w:hAnsi="Times New Roman"/>
      <w:sz w:val="24"/>
      <w:szCs w:val="24"/>
    </w:rPr>
  </w:style>
  <w:style w:type="paragraph" w:customStyle="1" w:styleId="ab">
    <w:name w:val="文本"/>
    <w:basedOn w:val="a"/>
    <w:link w:val="Char"/>
    <w:qFormat/>
    <w:pPr>
      <w:spacing w:line="360" w:lineRule="auto"/>
      <w:ind w:firstLineChars="200" w:firstLine="200"/>
    </w:pPr>
    <w:rPr>
      <w:rFonts w:ascii="宋体" w:hAnsi="Times New Roman"/>
      <w:sz w:val="24"/>
      <w:szCs w:val="24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178</Words>
  <Characters>1019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朝哲 叶</dc:creator>
  <cp:lastModifiedBy>铁 观音</cp:lastModifiedBy>
  <cp:revision>12</cp:revision>
  <dcterms:created xsi:type="dcterms:W3CDTF">2022-05-10T01:54:00Z</dcterms:created>
  <dcterms:modified xsi:type="dcterms:W3CDTF">2022-08-18T09:38:00Z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DE4DA2F0FF0A4547A90186D6D0959502</vt:lpwstr>
  </property>
</Properties>
</file>