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rPr>
        <w:t>铅酸蓄电池产品质量监督抽查实施细则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bookmarkStart w:id="53" w:name="_GoBack"/>
      <w:bookmarkEnd w:id="5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ascii="Times New Roman" w:hAnsi="Times New Roman" w:eastAsia="黑体" w:cs="黑体"/>
          <w:color w:val="auto"/>
          <w:sz w:val="32"/>
          <w:szCs w:val="40"/>
          <w:highlight w:val="none"/>
        </w:rPr>
        <w:t>1 抽样方法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每款产品抽取2组样本，第1组用于检验，第2组用于备样。每组样本需抽取样品数量如下表所示：</w:t>
      </w:r>
    </w:p>
    <w:tbl>
      <w:tblPr>
        <w:tblStyle w:val="5"/>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4601"/>
        <w:gridCol w:w="1801"/>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46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产品名称</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第1组数量（款）</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第2组数量（款）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电动助力车用阀控式铅酸蓄电池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固定型阀控式铅酸蓄电池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电力机车、地铁车辆用阀控式铅酸蓄电池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起动用铅酸蓄电池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电动自行车用铅酸蓄电池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6</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摩托车用铅酸蓄电池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7</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电动汽车用铅酸蓄电池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4"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8</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通用阀控式铅酸蓄电池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9</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铅酸蓄电池用极板</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10</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牵引用铅酸蓄电池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11</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电动道路车辆用铅酸蓄电池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12</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起停用铅酸蓄电池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13</w:t>
            </w:r>
          </w:p>
        </w:tc>
        <w:tc>
          <w:tcPr>
            <w:tcW w:w="46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储能用铅酸蓄电池</w:t>
            </w:r>
          </w:p>
        </w:tc>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175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 w:val="32"/>
          <w:szCs w:val="32"/>
          <w:highlight w:val="none"/>
        </w:rPr>
      </w:pPr>
      <w:r>
        <w:rPr>
          <w:rFonts w:ascii="Times New Roman" w:hAnsi="Times New Roman" w:eastAsia="黑体" w:cs="黑体"/>
          <w:color w:val="auto"/>
          <w:sz w:val="32"/>
          <w:szCs w:val="40"/>
          <w:highlight w:val="none"/>
        </w:rPr>
        <w:t>2 检验依据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2.1</w:t>
      </w:r>
      <w:bookmarkStart w:id="0" w:name="OLE_LINK1"/>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电动助力车用阀控式铅酸蓄电池</w:t>
      </w:r>
      <w:bookmarkEnd w:id="0"/>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楷体_GB2312" w:cs="楷体_GB2312"/>
          <w:color w:val="auto"/>
          <w:sz w:val="28"/>
          <w:szCs w:val="28"/>
          <w:highlight w:val="none"/>
        </w:rPr>
      </w:pPr>
      <w:bookmarkStart w:id="1" w:name="OLE_LINK2"/>
      <w:r>
        <w:rPr>
          <w:rFonts w:ascii="Times New Roman" w:hAnsi="Times New Roman" w:eastAsia="楷体_GB2312" w:cs="楷体_GB2312"/>
          <w:color w:val="auto"/>
          <w:sz w:val="28"/>
          <w:szCs w:val="28"/>
          <w:highlight w:val="none"/>
        </w:rPr>
        <w:t>2.1.</w:t>
      </w:r>
      <w:r>
        <w:rPr>
          <w:rFonts w:hint="eastAsia" w:ascii="Times New Roman" w:hAnsi="Times New Roman" w:eastAsia="楷体_GB2312" w:cs="楷体_GB2312"/>
          <w:color w:val="auto"/>
          <w:sz w:val="28"/>
          <w:szCs w:val="28"/>
          <w:highlight w:val="none"/>
        </w:rPr>
        <w:t>1</w:t>
      </w:r>
      <w:r>
        <w:rPr>
          <w:rFonts w:hint="eastAsia" w:eastAsia="楷体_GB2312" w:cs="楷体_GB2312"/>
          <w:color w:val="auto"/>
          <w:sz w:val="28"/>
          <w:szCs w:val="28"/>
          <w:highlight w:val="none"/>
          <w:lang w:val="en-US" w:eastAsia="zh-CN"/>
        </w:rPr>
        <w:t xml:space="preserve"> </w:t>
      </w:r>
      <w:r>
        <w:rPr>
          <w:rFonts w:ascii="Times New Roman" w:hAnsi="Times New Roman" w:eastAsia="仿宋_GB2312" w:cs="Times New Roman"/>
          <w:color w:val="auto"/>
          <w:sz w:val="28"/>
          <w:szCs w:val="28"/>
          <w:highlight w:val="none"/>
        </w:rPr>
        <w:t>电动助力车用阀控式铅酸蓄电池</w:t>
      </w:r>
      <w:r>
        <w:rPr>
          <w:rFonts w:hint="eastAsia" w:ascii="Times New Roman" w:hAnsi="Times New Roman" w:eastAsia="仿宋_GB2312" w:cs="Times New Roman"/>
          <w:color w:val="auto"/>
          <w:sz w:val="28"/>
          <w:szCs w:val="28"/>
          <w:highlight w:val="none"/>
        </w:rPr>
        <w:t>（</w:t>
      </w:r>
      <w:r>
        <w:rPr>
          <w:rFonts w:ascii="Times New Roman" w:hAnsi="Times New Roman" w:eastAsia="仿宋_GB2312" w:cs="Times New Roman"/>
          <w:color w:val="auto"/>
          <w:sz w:val="28"/>
          <w:szCs w:val="28"/>
          <w:highlight w:val="none"/>
        </w:rPr>
        <w:t>GB/T 22199.1—2017</w:t>
      </w:r>
      <w:r>
        <w:rPr>
          <w:rFonts w:hint="eastAsia" w:ascii="Times New Roman" w:hAnsi="Times New Roman" w:eastAsia="仿宋_GB2312" w:cs="Times New Roman"/>
          <w:color w:val="auto"/>
          <w:sz w:val="28"/>
          <w:szCs w:val="28"/>
          <w:highlight w:val="none"/>
        </w:rPr>
        <w:t>）</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3940"/>
        <w:gridCol w:w="3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0" w:hRule="atLeast"/>
          <w:tblHeader/>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2" w:name="_Hlk218757132"/>
            <w:r>
              <w:rPr>
                <w:rFonts w:ascii="Times New Roman" w:hAnsi="Times New Roman" w:eastAsia="仿宋_GB2312" w:cs="仿宋_GB2312"/>
                <w:color w:val="auto"/>
                <w:sz w:val="28"/>
                <w:szCs w:val="28"/>
                <w:highlight w:val="none"/>
              </w:rPr>
              <w:t>1</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2hr容量</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22199.1—2017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3" w:name="OLE_LINK14"/>
            <w:r>
              <w:rPr>
                <w:rFonts w:ascii="Times New Roman" w:hAnsi="Times New Roman" w:eastAsia="仿宋_GB2312" w:cs="仿宋_GB2312"/>
                <w:color w:val="auto"/>
                <w:sz w:val="28"/>
                <w:szCs w:val="28"/>
                <w:highlight w:val="none"/>
              </w:rPr>
              <w:t>大电流放电</w:t>
            </w:r>
            <w:bookmarkEnd w:id="3"/>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22199.1—2017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能量密度</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22199.1—2017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低温容量</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22199.1—2017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 w:name="OLE_LINK15"/>
            <w:r>
              <w:rPr>
                <w:rFonts w:ascii="Times New Roman" w:hAnsi="Times New Roman" w:eastAsia="仿宋_GB2312" w:cs="仿宋_GB2312"/>
                <w:color w:val="auto"/>
                <w:sz w:val="28"/>
                <w:szCs w:val="28"/>
                <w:highlight w:val="none"/>
              </w:rPr>
              <w:t>快速充电能力</w:t>
            </w:r>
            <w:bookmarkEnd w:id="4"/>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22199.1—2017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6</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防爆能力</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w:t>
            </w:r>
            <w:bookmarkStart w:id="5" w:name="OLE_LINK13"/>
            <w:r>
              <w:rPr>
                <w:rFonts w:ascii="Times New Roman" w:hAnsi="Times New Roman" w:eastAsia="仿宋_GB2312" w:cs="仿宋_GB2312"/>
                <w:color w:val="auto"/>
                <w:sz w:val="28"/>
                <w:szCs w:val="28"/>
                <w:highlight w:val="none"/>
              </w:rPr>
              <w:t xml:space="preserve"> 22199.1—2</w:t>
            </w:r>
            <w:bookmarkEnd w:id="5"/>
            <w:r>
              <w:rPr>
                <w:rFonts w:ascii="Times New Roman" w:hAnsi="Times New Roman" w:eastAsia="仿宋_GB2312" w:cs="仿宋_GB2312"/>
                <w:color w:val="auto"/>
                <w:sz w:val="28"/>
                <w:szCs w:val="28"/>
                <w:highlight w:val="none"/>
              </w:rPr>
              <w:t>017</w:t>
            </w:r>
          </w:p>
        </w:tc>
      </w:tr>
      <w:bookmarkEnd w:id="1"/>
      <w:bookmarkEnd w:id="2"/>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bookmarkStart w:id="6" w:name="OLE_LINK17"/>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1.</w:t>
      </w:r>
      <w:r>
        <w:rPr>
          <w:rFonts w:ascii="Times New Roman" w:hAnsi="Times New Roman" w:eastAsia="仿宋_GB2312" w:cs="仿宋_GB2312"/>
          <w:color w:val="auto"/>
          <w:sz w:val="28"/>
          <w:szCs w:val="28"/>
          <w:highlight w:val="none"/>
        </w:rPr>
        <w:t>若制造商未声明充放电方法，采用标准规定的方法进行充放电</w:t>
      </w:r>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2.抽取的蓄电池应是3个月内生产的产品</w:t>
      </w:r>
      <w:r>
        <w:rPr>
          <w:rFonts w:hint="eastAsia" w:ascii="Times New Roman" w:hAnsi="Times New Roman" w:eastAsia="仿宋_GB2312" w:cs="仿宋_GB2312"/>
          <w:color w:val="auto"/>
          <w:sz w:val="28"/>
          <w:szCs w:val="28"/>
          <w:highlight w:val="none"/>
        </w:rPr>
        <w:t>。</w:t>
      </w:r>
    </w:p>
    <w:bookmarkEnd w:id="6"/>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ascii="Times New Roman" w:hAnsi="Times New Roman" w:eastAsia="仿宋_GB2312" w:cs="Times New Roman"/>
          <w:color w:val="auto"/>
          <w:kern w:val="2"/>
          <w:sz w:val="28"/>
          <w:szCs w:val="28"/>
          <w:highlight w:val="none"/>
          <w:lang w:val="en-US" w:eastAsia="zh-CN" w:bidi="ar-SA"/>
        </w:rPr>
      </w:pPr>
      <w:bookmarkStart w:id="7" w:name="OLE_LINK6"/>
      <w:bookmarkStart w:id="8" w:name="OLE_LINK11"/>
      <w:r>
        <w:rPr>
          <w:rFonts w:ascii="Times New Roman" w:hAnsi="Times New Roman" w:eastAsia="仿宋_GB2312" w:cs="Times New Roman"/>
          <w:color w:val="auto"/>
          <w:kern w:val="2"/>
          <w:sz w:val="28"/>
          <w:szCs w:val="28"/>
          <w:highlight w:val="none"/>
          <w:lang w:val="en-US" w:eastAsia="zh-CN" w:bidi="ar-SA"/>
        </w:rPr>
        <w:t>2.</w:t>
      </w:r>
      <w:r>
        <w:rPr>
          <w:rFonts w:hint="eastAsia" w:ascii="Times New Roman" w:hAnsi="Times New Roman" w:eastAsia="仿宋_GB2312" w:cs="Times New Roman"/>
          <w:color w:val="auto"/>
          <w:kern w:val="2"/>
          <w:sz w:val="28"/>
          <w:szCs w:val="28"/>
          <w:highlight w:val="none"/>
          <w:lang w:val="en-US" w:eastAsia="zh-CN" w:bidi="ar-SA"/>
        </w:rPr>
        <w:t>1</w:t>
      </w:r>
      <w:r>
        <w:rPr>
          <w:rFonts w:ascii="Times New Roman" w:hAnsi="Times New Roman" w:eastAsia="仿宋_GB2312" w:cs="Times New Roman"/>
          <w:color w:val="auto"/>
          <w:kern w:val="2"/>
          <w:sz w:val="28"/>
          <w:szCs w:val="28"/>
          <w:highlight w:val="none"/>
          <w:lang w:val="en-US" w:eastAsia="zh-CN" w:bidi="ar-SA"/>
        </w:rPr>
        <w:t>.2</w:t>
      </w:r>
      <w:r>
        <w:rPr>
          <w:rFonts w:hint="eastAsia" w:ascii="Times New Roman" w:hAnsi="Times New Roman" w:eastAsia="仿宋_GB2312" w:cs="Times New Roman"/>
          <w:color w:val="auto"/>
          <w:kern w:val="2"/>
          <w:sz w:val="28"/>
          <w:szCs w:val="28"/>
          <w:highlight w:val="none"/>
          <w:lang w:val="en-US" w:eastAsia="zh-CN" w:bidi="ar-SA"/>
        </w:rPr>
        <w:t xml:space="preserve"> </w:t>
      </w:r>
      <w:r>
        <w:rPr>
          <w:rFonts w:ascii="Times New Roman" w:hAnsi="Times New Roman" w:eastAsia="仿宋_GB2312" w:cs="Times New Roman"/>
          <w:color w:val="auto"/>
          <w:kern w:val="2"/>
          <w:sz w:val="28"/>
          <w:szCs w:val="28"/>
          <w:highlight w:val="none"/>
          <w:lang w:val="en-US" w:eastAsia="zh-CN" w:bidi="ar-SA"/>
        </w:rPr>
        <w:t>电动助力车用阀控式铅酸蓄</w:t>
      </w:r>
      <w:bookmarkStart w:id="9" w:name="OLE_LINK5"/>
      <w:r>
        <w:rPr>
          <w:rFonts w:ascii="Times New Roman" w:hAnsi="Times New Roman" w:eastAsia="仿宋_GB2312" w:cs="Times New Roman"/>
          <w:color w:val="auto"/>
          <w:kern w:val="2"/>
          <w:sz w:val="28"/>
          <w:szCs w:val="28"/>
          <w:highlight w:val="none"/>
          <w:lang w:val="en-US" w:eastAsia="zh-CN" w:bidi="ar-SA"/>
        </w:rPr>
        <w:t>电池</w:t>
      </w:r>
      <w:r>
        <w:rPr>
          <w:rFonts w:hint="eastAsia" w:ascii="Times New Roman" w:hAnsi="Times New Roman" w:eastAsia="仿宋_GB2312" w:cs="Times New Roman"/>
          <w:color w:val="auto"/>
          <w:kern w:val="2"/>
          <w:sz w:val="28"/>
          <w:szCs w:val="28"/>
          <w:highlight w:val="none"/>
          <w:lang w:val="en-US" w:eastAsia="zh-CN" w:bidi="ar-SA"/>
        </w:rPr>
        <w:t>（</w:t>
      </w:r>
      <w:bookmarkStart w:id="10" w:name="OLE_LINK12"/>
      <w:r>
        <w:rPr>
          <w:rFonts w:ascii="Times New Roman" w:hAnsi="Times New Roman" w:eastAsia="仿宋_GB2312" w:cs="Times New Roman"/>
          <w:color w:val="auto"/>
          <w:kern w:val="2"/>
          <w:sz w:val="28"/>
          <w:szCs w:val="28"/>
          <w:highlight w:val="none"/>
          <w:lang w:val="en-US" w:eastAsia="zh-CN" w:bidi="ar-SA"/>
        </w:rPr>
        <w:t>GB/T 22</w:t>
      </w:r>
      <w:bookmarkEnd w:id="9"/>
      <w:r>
        <w:rPr>
          <w:rFonts w:ascii="Times New Roman" w:hAnsi="Times New Roman" w:eastAsia="仿宋_GB2312" w:cs="Times New Roman"/>
          <w:color w:val="auto"/>
          <w:kern w:val="2"/>
          <w:sz w:val="28"/>
          <w:szCs w:val="28"/>
          <w:highlight w:val="none"/>
          <w:lang w:val="en-US" w:eastAsia="zh-CN" w:bidi="ar-SA"/>
        </w:rPr>
        <w:t>199.1—2025</w:t>
      </w:r>
      <w:bookmarkEnd w:id="10"/>
      <w:r>
        <w:rPr>
          <w:rFonts w:hint="eastAsia" w:ascii="Times New Roman" w:hAnsi="Times New Roman" w:eastAsia="仿宋_GB2312" w:cs="Times New Roman"/>
          <w:color w:val="auto"/>
          <w:kern w:val="2"/>
          <w:sz w:val="28"/>
          <w:szCs w:val="28"/>
          <w:highlight w:val="none"/>
          <w:lang w:val="en-US" w:eastAsia="zh-CN" w:bidi="ar-SA"/>
        </w:rPr>
        <w:t>）</w:t>
      </w:r>
    </w:p>
    <w:bookmarkEnd w:id="7"/>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3940"/>
        <w:gridCol w:w="3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0" w:hRule="atLeast"/>
          <w:tblHeader/>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bookmarkStart w:id="11" w:name="_Hlk226541446"/>
            <w:r>
              <w:rPr>
                <w:rFonts w:ascii="Times New Roman" w:hAnsi="Times New Roman" w:eastAsia="仿宋_GB2312" w:cs="仿宋_GB2312"/>
                <w:b/>
                <w:bCs/>
                <w:color w:val="auto"/>
                <w:sz w:val="28"/>
                <w:szCs w:val="28"/>
                <w:highlight w:val="none"/>
                <w:lang w:bidi="ar"/>
              </w:rPr>
              <w:t>序号</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12" w:name="_Hlk218606067"/>
            <w:r>
              <w:rPr>
                <w:rFonts w:ascii="Times New Roman" w:hAnsi="Times New Roman" w:eastAsia="仿宋_GB2312" w:cs="仿宋_GB2312"/>
                <w:color w:val="auto"/>
                <w:sz w:val="28"/>
                <w:szCs w:val="28"/>
                <w:highlight w:val="none"/>
              </w:rPr>
              <w:t>1</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实际容量</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13" w:name="OLE_LINK16"/>
            <w:r>
              <w:rPr>
                <w:rFonts w:ascii="Times New Roman" w:hAnsi="Times New Roman" w:eastAsia="仿宋_GB2312" w:cs="Times New Roman"/>
                <w:color w:val="auto"/>
                <w:sz w:val="28"/>
                <w:szCs w:val="28"/>
                <w:highlight w:val="none"/>
              </w:rPr>
              <w:t>GB/T 22199.1—2025</w:t>
            </w:r>
            <w:bookmarkEnd w:id="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大电流放电</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GB/T 22199.1—2025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质量比能量</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GB/T 22199.1—2025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不同温度下容量</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GB/T 22199.1—2025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14" w:name="_Hlk226541413"/>
            <w:bookmarkStart w:id="15" w:name="_Hlk226540503"/>
            <w:r>
              <w:rPr>
                <w:rFonts w:ascii="Times New Roman" w:hAnsi="Times New Roman" w:eastAsia="仿宋_GB2312" w:cs="仿宋_GB2312"/>
                <w:color w:val="auto"/>
                <w:sz w:val="28"/>
                <w:szCs w:val="28"/>
                <w:highlight w:val="none"/>
              </w:rPr>
              <w:t>5</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快速充电能力</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16" w:name="OLE_LINK67"/>
            <w:r>
              <w:rPr>
                <w:rFonts w:ascii="Times New Roman" w:hAnsi="Times New Roman" w:eastAsia="仿宋_GB2312" w:cs="Times New Roman"/>
                <w:color w:val="auto"/>
                <w:sz w:val="28"/>
                <w:szCs w:val="28"/>
                <w:highlight w:val="none"/>
              </w:rPr>
              <w:t>GB/T 22199.1—2025</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17" w:name="_Hlk226541508"/>
            <w:r>
              <w:rPr>
                <w:rFonts w:hint="eastAsia" w:ascii="Times New Roman" w:hAnsi="Times New Roman" w:eastAsia="仿宋_GB2312" w:cs="仿宋_GB2312"/>
                <w:color w:val="auto"/>
                <w:sz w:val="28"/>
                <w:szCs w:val="28"/>
                <w:highlight w:val="none"/>
              </w:rPr>
              <w:t>6</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外部短路</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GB/T 22199.1—2025</w:t>
            </w:r>
          </w:p>
        </w:tc>
      </w:tr>
      <w:bookmarkEnd w:id="1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自由跌落</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GB/T 22199.1—2025</w:t>
            </w:r>
          </w:p>
        </w:tc>
      </w:tr>
      <w:bookmarkEnd w:id="8"/>
      <w:bookmarkEnd w:id="11"/>
      <w:bookmarkEnd w:id="12"/>
      <w:bookmarkEnd w:id="15"/>
      <w:bookmarkEnd w:id="17"/>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bookmarkStart w:id="18" w:name="OLE_LINK24"/>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1.</w:t>
      </w:r>
      <w:r>
        <w:rPr>
          <w:rFonts w:ascii="Times New Roman" w:hAnsi="Times New Roman" w:eastAsia="仿宋_GB2312" w:cs="仿宋_GB2312"/>
          <w:color w:val="auto"/>
          <w:sz w:val="28"/>
          <w:szCs w:val="28"/>
          <w:highlight w:val="none"/>
        </w:rPr>
        <w:t>若制造商未声明充放电方法，采用标准规定的方法进行充放电</w:t>
      </w:r>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2.抽取的蓄电池应是</w:t>
      </w:r>
      <w:r>
        <w:rPr>
          <w:rFonts w:hint="eastAsia" w:ascii="Times New Roman" w:hAnsi="Times New Roman" w:eastAsia="仿宋_GB2312" w:cs="仿宋_GB2312"/>
          <w:color w:val="auto"/>
          <w:sz w:val="28"/>
          <w:szCs w:val="28"/>
          <w:highlight w:val="none"/>
        </w:rPr>
        <w:t>90天</w:t>
      </w:r>
      <w:r>
        <w:rPr>
          <w:rFonts w:ascii="Times New Roman" w:hAnsi="Times New Roman" w:eastAsia="仿宋_GB2312" w:cs="仿宋_GB2312"/>
          <w:color w:val="auto"/>
          <w:sz w:val="28"/>
          <w:szCs w:val="28"/>
          <w:highlight w:val="none"/>
        </w:rPr>
        <w:t>内生产的产品</w:t>
      </w:r>
      <w:r>
        <w:rPr>
          <w:rFonts w:hint="eastAsia" w:ascii="Times New Roman" w:hAnsi="Times New Roman" w:eastAsia="仿宋_GB2312" w:cs="仿宋_GB2312"/>
          <w:color w:val="auto"/>
          <w:sz w:val="28"/>
          <w:szCs w:val="28"/>
          <w:highlight w:val="none"/>
        </w:rPr>
        <w:t>。</w:t>
      </w:r>
    </w:p>
    <w:bookmarkEnd w:id="18"/>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2.</w:t>
      </w:r>
      <w:r>
        <w:rPr>
          <w:rFonts w:hint="eastAsia" w:ascii="Times New Roman" w:hAnsi="Times New Roman" w:eastAsia="仿宋_GB2312" w:cs="Times New Roman"/>
          <w:color w:val="auto"/>
          <w:kern w:val="2"/>
          <w:sz w:val="28"/>
          <w:szCs w:val="28"/>
          <w:highlight w:val="none"/>
          <w:lang w:val="en-US" w:eastAsia="zh-CN" w:bidi="ar-SA"/>
        </w:rPr>
        <w:t>1</w:t>
      </w:r>
      <w:r>
        <w:rPr>
          <w:rFonts w:ascii="Times New Roman" w:hAnsi="Times New Roman" w:eastAsia="仿宋_GB2312" w:cs="Times New Roman"/>
          <w:color w:val="auto"/>
          <w:kern w:val="2"/>
          <w:sz w:val="28"/>
          <w:szCs w:val="28"/>
          <w:highlight w:val="none"/>
          <w:lang w:val="en-US" w:eastAsia="zh-CN" w:bidi="ar-SA"/>
        </w:rPr>
        <w:t>.</w:t>
      </w:r>
      <w:r>
        <w:rPr>
          <w:rFonts w:hint="eastAsia" w:ascii="Times New Roman" w:hAnsi="Times New Roman" w:eastAsia="仿宋_GB2312" w:cs="Times New Roman"/>
          <w:color w:val="auto"/>
          <w:kern w:val="2"/>
          <w:sz w:val="28"/>
          <w:szCs w:val="28"/>
          <w:highlight w:val="none"/>
          <w:lang w:val="en-US" w:eastAsia="zh-CN" w:bidi="ar-SA"/>
        </w:rPr>
        <w:t xml:space="preserve">3 </w:t>
      </w:r>
      <w:r>
        <w:rPr>
          <w:rFonts w:ascii="Times New Roman" w:hAnsi="Times New Roman" w:eastAsia="仿宋_GB2312" w:cs="Times New Roman"/>
          <w:color w:val="auto"/>
          <w:kern w:val="2"/>
          <w:sz w:val="28"/>
          <w:szCs w:val="28"/>
          <w:highlight w:val="none"/>
          <w:lang w:val="en-US" w:eastAsia="zh-CN" w:bidi="ar-SA"/>
        </w:rPr>
        <w:t>电动助力车用阀控式铅酸蓄电池</w:t>
      </w:r>
      <w:r>
        <w:rPr>
          <w:rFonts w:hint="eastAsia" w:ascii="Times New Roman" w:hAnsi="Times New Roman" w:eastAsia="仿宋_GB2312" w:cs="Times New Roman"/>
          <w:color w:val="auto"/>
          <w:kern w:val="2"/>
          <w:sz w:val="28"/>
          <w:szCs w:val="28"/>
          <w:highlight w:val="none"/>
          <w:lang w:val="en-US" w:eastAsia="zh-CN" w:bidi="ar-SA"/>
        </w:rPr>
        <w:t>（</w:t>
      </w:r>
      <w:bookmarkStart w:id="19" w:name="OLE_LINK21"/>
      <w:r>
        <w:rPr>
          <w:rFonts w:hint="eastAsia" w:ascii="Times New Roman" w:hAnsi="Times New Roman" w:eastAsia="仿宋_GB2312" w:cs="Times New Roman"/>
          <w:color w:val="auto"/>
          <w:kern w:val="2"/>
          <w:sz w:val="28"/>
          <w:szCs w:val="28"/>
          <w:highlight w:val="none"/>
          <w:lang w:val="en-US" w:eastAsia="zh-CN" w:bidi="ar-SA"/>
        </w:rPr>
        <w:t>T/ZJXDC 001—2021</w:t>
      </w:r>
      <w:bookmarkEnd w:id="19"/>
      <w:r>
        <w:rPr>
          <w:rFonts w:hint="eastAsia" w:ascii="Times New Roman" w:hAnsi="Times New Roman" w:eastAsia="仿宋_GB2312" w:cs="Times New Roman"/>
          <w:color w:val="auto"/>
          <w:kern w:val="2"/>
          <w:sz w:val="28"/>
          <w:szCs w:val="28"/>
          <w:highlight w:val="none"/>
          <w:lang w:val="en-US" w:eastAsia="zh-CN" w:bidi="ar-SA"/>
        </w:rPr>
        <w:t>）</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0"/>
        <w:gridCol w:w="3940"/>
        <w:gridCol w:w="3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1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20" w:name="_Hlk218757769"/>
            <w:r>
              <w:rPr>
                <w:rFonts w:ascii="Times New Roman" w:hAnsi="Times New Roman" w:eastAsia="仿宋_GB2312" w:cs="仿宋_GB2312"/>
                <w:color w:val="auto"/>
                <w:sz w:val="28"/>
                <w:szCs w:val="28"/>
                <w:highlight w:val="none"/>
              </w:rPr>
              <w:t>1</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2hr</w:t>
            </w:r>
            <w:r>
              <w:rPr>
                <w:rFonts w:hint="eastAsia" w:ascii="Times New Roman" w:hAnsi="Times New Roman" w:eastAsia="仿宋_GB2312" w:cs="仿宋_GB2312"/>
                <w:color w:val="auto"/>
                <w:sz w:val="28"/>
                <w:szCs w:val="28"/>
                <w:highlight w:val="none"/>
              </w:rPr>
              <w:t>容量</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21" w:name="OLE_LINK27"/>
            <w:r>
              <w:rPr>
                <w:rFonts w:ascii="Times New Roman" w:hAnsi="Times New Roman" w:eastAsia="仿宋_GB2312" w:cs="Times New Roman"/>
                <w:color w:val="auto"/>
                <w:sz w:val="28"/>
                <w:szCs w:val="28"/>
                <w:highlight w:val="none"/>
              </w:rPr>
              <w:t>T/ZJXDC 001—2021</w:t>
            </w:r>
            <w:bookmarkEnd w:id="2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大电流放电</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T/ZJXDC 001—2021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重量比能量</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T/ZJXDC 001—2021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不同温度下的容量</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T/ZJXDC 001—2021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快速充电能力</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Times New Roman"/>
                <w:color w:val="auto"/>
                <w:sz w:val="28"/>
                <w:szCs w:val="28"/>
                <w:highlight w:val="none"/>
              </w:rPr>
              <w:t>T/ZJXDC 001—2021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1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3940"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防爆能力</w:t>
            </w:r>
          </w:p>
        </w:tc>
        <w:tc>
          <w:tcPr>
            <w:tcW w:w="3711"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color w:val="auto"/>
                <w:sz w:val="28"/>
                <w:szCs w:val="28"/>
                <w:highlight w:val="none"/>
              </w:rPr>
            </w:pPr>
            <w:r>
              <w:rPr>
                <w:rFonts w:ascii="Times New Roman" w:hAnsi="Times New Roman" w:eastAsia="仿宋_GB2312" w:cs="Times New Roman"/>
                <w:color w:val="auto"/>
                <w:sz w:val="28"/>
                <w:szCs w:val="28"/>
                <w:highlight w:val="none"/>
              </w:rPr>
              <w:t>T/ZJXDC 001—2021</w:t>
            </w:r>
          </w:p>
        </w:tc>
      </w:tr>
      <w:bookmarkEnd w:id="20"/>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注：抽取的蓄电池应是</w:t>
      </w:r>
      <w:r>
        <w:rPr>
          <w:rFonts w:hint="eastAsia" w:ascii="Times New Roman" w:hAnsi="Times New Roman" w:eastAsia="仿宋_GB2312" w:cs="仿宋_GB2312"/>
          <w:color w:val="auto"/>
          <w:sz w:val="28"/>
          <w:szCs w:val="28"/>
          <w:highlight w:val="none"/>
        </w:rPr>
        <w:t>90天内生产的产品</w:t>
      </w:r>
      <w:r>
        <w:rPr>
          <w:rFonts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2.2</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固定型阀控式铅酸蓄电池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3963"/>
        <w:gridCol w:w="3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96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69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9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耐高电流能力试验</w:t>
            </w:r>
          </w:p>
        </w:tc>
        <w:tc>
          <w:tcPr>
            <w:tcW w:w="36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19638.1—2014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9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抗机械破损能力试验</w:t>
            </w:r>
          </w:p>
        </w:tc>
        <w:tc>
          <w:tcPr>
            <w:tcW w:w="36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19638.1—2014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0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9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容量性能试验</w:t>
            </w:r>
          </w:p>
        </w:tc>
        <w:tc>
          <w:tcPr>
            <w:tcW w:w="36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19638.1—2014</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1.</w:t>
      </w:r>
      <w:r>
        <w:rPr>
          <w:rFonts w:ascii="Times New Roman" w:hAnsi="Times New Roman" w:eastAsia="仿宋_GB2312" w:cs="仿宋_GB2312"/>
          <w:color w:val="auto"/>
          <w:sz w:val="28"/>
          <w:szCs w:val="28"/>
          <w:highlight w:val="none"/>
        </w:rPr>
        <w:t>若制造商未声明充放电方法，采用标准规定的方法进行充放电</w:t>
      </w:r>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2.抽取的蓄电池应是3个月内生产的产品。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2.3</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电力机车、地铁车辆用阀控式铅酸蓄电池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6"/>
        <w:gridCol w:w="3913"/>
        <w:gridCol w:w="3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4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91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0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9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容量试验</w:t>
            </w:r>
          </w:p>
        </w:tc>
        <w:tc>
          <w:tcPr>
            <w:tcW w:w="37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7404.1—2013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9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大电流放电试验</w:t>
            </w:r>
          </w:p>
        </w:tc>
        <w:tc>
          <w:tcPr>
            <w:tcW w:w="37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7404.1—2013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9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低温容量试验</w:t>
            </w:r>
          </w:p>
        </w:tc>
        <w:tc>
          <w:tcPr>
            <w:tcW w:w="37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7404.1—2013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9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过充电性能试验</w:t>
            </w:r>
          </w:p>
        </w:tc>
        <w:tc>
          <w:tcPr>
            <w:tcW w:w="37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7404.1—2013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391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充电接受能力试验</w:t>
            </w:r>
          </w:p>
        </w:tc>
        <w:tc>
          <w:tcPr>
            <w:tcW w:w="37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7404.1—2013</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w:t>
      </w:r>
      <w:r>
        <w:rPr>
          <w:rFonts w:hint="eastAsia" w:cs="仿宋_GB2312"/>
          <w:color w:val="auto"/>
          <w:sz w:val="28"/>
          <w:szCs w:val="28"/>
          <w:highlight w:val="none"/>
          <w:lang w:val="en-US" w:eastAsia="zh-CN"/>
        </w:rPr>
        <w:t>1.</w:t>
      </w:r>
      <w:r>
        <w:rPr>
          <w:rFonts w:ascii="Times New Roman" w:hAnsi="Times New Roman" w:eastAsia="仿宋_GB2312" w:cs="仿宋_GB2312"/>
          <w:color w:val="auto"/>
          <w:sz w:val="28"/>
          <w:szCs w:val="28"/>
          <w:highlight w:val="none"/>
        </w:rPr>
        <w:t>若制造商未声明充放电方法，采用标准规定的方法进行充放电</w:t>
      </w:r>
      <w:bookmarkStart w:id="22" w:name="OLE_LINK49"/>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bookmarkEnd w:id="22"/>
      <w:bookmarkStart w:id="23" w:name="OLE_LINK55"/>
      <w:r>
        <w:rPr>
          <w:rFonts w:ascii="Times New Roman" w:hAnsi="Times New Roman" w:eastAsia="仿宋_GB2312" w:cs="仿宋_GB2312"/>
          <w:color w:val="auto"/>
          <w:sz w:val="28"/>
          <w:szCs w:val="28"/>
          <w:highlight w:val="none"/>
        </w:rPr>
        <w:t>抽取的蓄电池应是</w:t>
      </w:r>
      <w:r>
        <w:rPr>
          <w:rFonts w:hint="eastAsia" w:ascii="Times New Roman" w:hAnsi="Times New Roman" w:eastAsia="仿宋_GB2312" w:cs="仿宋_GB2312"/>
          <w:color w:val="auto"/>
          <w:sz w:val="28"/>
          <w:szCs w:val="28"/>
          <w:highlight w:val="none"/>
        </w:rPr>
        <w:t>6</w:t>
      </w:r>
      <w:r>
        <w:rPr>
          <w:rFonts w:ascii="Times New Roman" w:hAnsi="Times New Roman" w:eastAsia="仿宋_GB2312" w:cs="仿宋_GB2312"/>
          <w:color w:val="auto"/>
          <w:sz w:val="28"/>
          <w:szCs w:val="28"/>
          <w:highlight w:val="none"/>
        </w:rPr>
        <w:t>个月内生产的产品。</w:t>
      </w:r>
      <w:bookmarkEnd w:id="2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2.4</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起动用铅酸蓄电池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8"/>
        <w:gridCol w:w="3885"/>
        <w:gridCol w:w="36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48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8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68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4" w:hRule="atLeast"/>
          <w:jc w:val="center"/>
        </w:trPr>
        <w:tc>
          <w:tcPr>
            <w:tcW w:w="148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w:t>
            </w:r>
          </w:p>
        </w:tc>
        <w:tc>
          <w:tcPr>
            <w:tcW w:w="36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5008.1—2023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8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低温起动能力</w:t>
            </w:r>
          </w:p>
        </w:tc>
        <w:tc>
          <w:tcPr>
            <w:tcW w:w="36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24" w:name="OLE_LINK48"/>
            <w:r>
              <w:rPr>
                <w:rFonts w:ascii="Times New Roman" w:hAnsi="Times New Roman" w:eastAsia="仿宋_GB2312" w:cs="仿宋_GB2312"/>
                <w:color w:val="auto"/>
                <w:sz w:val="28"/>
                <w:szCs w:val="28"/>
                <w:highlight w:val="none"/>
              </w:rPr>
              <w:t>GB/T 5008.1—2023</w:t>
            </w:r>
            <w:bookmarkEnd w:id="2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48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8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充电接受能力</w:t>
            </w:r>
          </w:p>
        </w:tc>
        <w:tc>
          <w:tcPr>
            <w:tcW w:w="36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5008.1—2023</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1.</w:t>
      </w:r>
      <w:r>
        <w:rPr>
          <w:rFonts w:ascii="Times New Roman" w:hAnsi="Times New Roman" w:eastAsia="仿宋_GB2312" w:cs="仿宋_GB2312"/>
          <w:color w:val="auto"/>
          <w:sz w:val="28"/>
          <w:szCs w:val="28"/>
          <w:highlight w:val="none"/>
        </w:rPr>
        <w:t>若制造商未声明充放电方法，采用标准规定的方法进行充放电；</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r>
        <w:rPr>
          <w:rFonts w:ascii="Times New Roman" w:hAnsi="Times New Roman" w:eastAsia="仿宋_GB2312" w:cs="仿宋_GB2312"/>
          <w:color w:val="auto"/>
          <w:sz w:val="28"/>
          <w:szCs w:val="28"/>
          <w:highlight w:val="none"/>
        </w:rPr>
        <w:t>若产品及说明书中未声明</w:t>
      </w:r>
      <w:r>
        <w:rPr>
          <w:rFonts w:hint="eastAsia" w:ascii="Times New Roman" w:hAnsi="Times New Roman" w:eastAsia="仿宋_GB2312" w:cs="仿宋_GB2312"/>
          <w:color w:val="auto"/>
          <w:sz w:val="28"/>
          <w:szCs w:val="28"/>
          <w:highlight w:val="none"/>
        </w:rPr>
        <w:t>蓄电池类型</w:t>
      </w:r>
      <w:r>
        <w:rPr>
          <w:rFonts w:ascii="Times New Roman" w:hAnsi="Times New Roman" w:eastAsia="仿宋_GB2312" w:cs="仿宋_GB2312"/>
          <w:color w:val="auto"/>
          <w:sz w:val="28"/>
          <w:szCs w:val="28"/>
          <w:highlight w:val="none"/>
        </w:rPr>
        <w:t>，受检企业应提供</w:t>
      </w:r>
      <w:r>
        <w:rPr>
          <w:rFonts w:hint="eastAsia" w:ascii="Times New Roman" w:hAnsi="Times New Roman" w:eastAsia="仿宋_GB2312" w:cs="仿宋_GB2312"/>
          <w:color w:val="auto"/>
          <w:sz w:val="28"/>
          <w:szCs w:val="28"/>
          <w:highlight w:val="none"/>
        </w:rPr>
        <w:t>所抽取的蓄电池类型；</w:t>
      </w:r>
    </w:p>
    <w:p>
      <w:pPr>
        <w:keepNext w:val="0"/>
        <w:keepLines w:val="0"/>
        <w:pageBreakBefore w:val="0"/>
        <w:widowControl w:val="0"/>
        <w:kinsoku/>
        <w:wordWrap/>
        <w:overflowPunct/>
        <w:topLinePunct w:val="0"/>
        <w:autoSpaceDE/>
        <w:autoSpaceDN/>
        <w:bidi w:val="0"/>
        <w:adjustRightInd/>
        <w:snapToGrid/>
        <w:spacing w:line="500" w:lineRule="exact"/>
        <w:ind w:firstLine="536" w:firstLineChars="200"/>
        <w:jc w:val="left"/>
        <w:textAlignment w:val="auto"/>
        <w:rPr>
          <w:rFonts w:ascii="Times New Roman" w:hAnsi="Times New Roman" w:eastAsia="仿宋_GB2312" w:cs="仿宋_GB2312"/>
          <w:color w:val="auto"/>
          <w:spacing w:val="-6"/>
          <w:sz w:val="28"/>
          <w:szCs w:val="28"/>
          <w:highlight w:val="none"/>
        </w:rPr>
      </w:pPr>
      <w:r>
        <w:rPr>
          <w:rFonts w:hint="eastAsia" w:ascii="Times New Roman" w:hAnsi="Times New Roman" w:eastAsia="仿宋_GB2312" w:cs="仿宋_GB2312"/>
          <w:color w:val="auto"/>
          <w:spacing w:val="-6"/>
          <w:sz w:val="28"/>
          <w:szCs w:val="28"/>
          <w:highlight w:val="none"/>
        </w:rPr>
        <w:t>3.抽取的带液蓄电池应是45天内生产的产品，抽取的干式荷电（或湿式荷电）蓄电池应是60天内生产的产品</w:t>
      </w:r>
      <w:r>
        <w:rPr>
          <w:rFonts w:ascii="Times New Roman" w:hAnsi="Times New Roman" w:eastAsia="仿宋_GB2312" w:cs="仿宋_GB2312"/>
          <w:color w:val="auto"/>
          <w:spacing w:val="-6"/>
          <w:sz w:val="28"/>
          <w:szCs w:val="28"/>
          <w:highlight w:val="none"/>
        </w:rPr>
        <w:t>，或制造商与用户确定期限内的产品</w:t>
      </w:r>
      <w:r>
        <w:rPr>
          <w:rFonts w:hint="eastAsia" w:ascii="Times New Roman" w:hAnsi="Times New Roman" w:eastAsia="仿宋_GB2312" w:cs="仿宋_GB2312"/>
          <w:color w:val="auto"/>
          <w:spacing w:val="-6"/>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2.5</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电动自行车用铅酸蓄电池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3874"/>
        <w:gridCol w:w="3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87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67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8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2h率额定容量</w:t>
            </w:r>
          </w:p>
        </w:tc>
        <w:tc>
          <w:tcPr>
            <w:tcW w:w="36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QB/T 2947.1—2008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8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低温放电容量</w:t>
            </w:r>
          </w:p>
        </w:tc>
        <w:tc>
          <w:tcPr>
            <w:tcW w:w="36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QB/T 2947.1—2008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8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过放电性能</w:t>
            </w:r>
          </w:p>
        </w:tc>
        <w:tc>
          <w:tcPr>
            <w:tcW w:w="36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QB/T 2947.1—2008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8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过充电性能</w:t>
            </w:r>
          </w:p>
        </w:tc>
        <w:tc>
          <w:tcPr>
            <w:tcW w:w="36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25" w:name="OLE_LINK50"/>
            <w:r>
              <w:rPr>
                <w:rFonts w:ascii="Times New Roman" w:hAnsi="Times New Roman" w:eastAsia="仿宋_GB2312" w:cs="仿宋_GB2312"/>
                <w:color w:val="auto"/>
                <w:sz w:val="28"/>
                <w:szCs w:val="28"/>
                <w:highlight w:val="none"/>
              </w:rPr>
              <w:t>QB/T 2947.1—2008</w:t>
            </w:r>
            <w:bookmarkEnd w:id="2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38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大电流放电性能</w:t>
            </w:r>
          </w:p>
        </w:tc>
        <w:tc>
          <w:tcPr>
            <w:tcW w:w="36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QB/T 2947.1—2008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1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6</w:t>
            </w:r>
          </w:p>
        </w:tc>
        <w:tc>
          <w:tcPr>
            <w:tcW w:w="38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耐振动性能</w:t>
            </w:r>
          </w:p>
        </w:tc>
        <w:tc>
          <w:tcPr>
            <w:tcW w:w="36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QB/T 2947.1—2008</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注：1.</w:t>
      </w:r>
      <w:bookmarkStart w:id="26" w:name="OLE_LINK19"/>
      <w:bookmarkStart w:id="27" w:name="OLE_LINK25"/>
      <w:r>
        <w:rPr>
          <w:rFonts w:ascii="Times New Roman" w:hAnsi="Times New Roman" w:eastAsia="仿宋_GB2312" w:cs="仿宋_GB2312"/>
          <w:color w:val="auto"/>
          <w:sz w:val="28"/>
          <w:szCs w:val="28"/>
          <w:highlight w:val="none"/>
        </w:rPr>
        <w:t>抽取的蓄电池应是</w:t>
      </w:r>
      <w:bookmarkEnd w:id="26"/>
      <w:r>
        <w:rPr>
          <w:rFonts w:ascii="Times New Roman" w:hAnsi="Times New Roman" w:eastAsia="仿宋_GB2312" w:cs="仿宋_GB2312"/>
          <w:color w:val="auto"/>
          <w:sz w:val="28"/>
          <w:szCs w:val="28"/>
          <w:highlight w:val="none"/>
        </w:rPr>
        <w:t>生产后不超过60天且未经使用过的</w:t>
      </w:r>
      <w:bookmarkEnd w:id="27"/>
      <w:r>
        <w:rPr>
          <w:rFonts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2.若受检企业未提供充电方式，则采用标准条款6.1.5的方法进行充电。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2.6</w:t>
      </w:r>
      <w:bookmarkStart w:id="28" w:name="OLE_LINK7"/>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摩托车用铅酸蓄电池</w:t>
      </w:r>
      <w:bookmarkEnd w:id="28"/>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ascii="Times New Roman" w:hAnsi="Times New Roman" w:eastAsia="仿宋_GB2312" w:cs="Times New Roman"/>
          <w:color w:val="auto"/>
          <w:kern w:val="2"/>
          <w:sz w:val="28"/>
          <w:szCs w:val="28"/>
          <w:highlight w:val="none"/>
          <w:lang w:val="en-US" w:eastAsia="zh-CN" w:bidi="ar-SA"/>
        </w:rPr>
      </w:pPr>
      <w:bookmarkStart w:id="29" w:name="OLE_LINK9"/>
      <w:r>
        <w:rPr>
          <w:rFonts w:ascii="Times New Roman" w:hAnsi="Times New Roman" w:eastAsia="仿宋_GB2312" w:cs="Times New Roman"/>
          <w:color w:val="auto"/>
          <w:kern w:val="2"/>
          <w:sz w:val="28"/>
          <w:szCs w:val="28"/>
          <w:highlight w:val="none"/>
          <w:lang w:val="en-US" w:eastAsia="zh-CN" w:bidi="ar-SA"/>
        </w:rPr>
        <w:t>2.</w:t>
      </w:r>
      <w:r>
        <w:rPr>
          <w:rFonts w:hint="eastAsia" w:ascii="Times New Roman" w:hAnsi="Times New Roman" w:eastAsia="仿宋_GB2312" w:cs="Times New Roman"/>
          <w:color w:val="auto"/>
          <w:kern w:val="2"/>
          <w:sz w:val="28"/>
          <w:szCs w:val="28"/>
          <w:highlight w:val="none"/>
          <w:lang w:val="en-US" w:eastAsia="zh-CN" w:bidi="ar-SA"/>
        </w:rPr>
        <w:t>6</w:t>
      </w:r>
      <w:r>
        <w:rPr>
          <w:rFonts w:ascii="Times New Roman" w:hAnsi="Times New Roman" w:eastAsia="仿宋_GB2312" w:cs="Times New Roman"/>
          <w:color w:val="auto"/>
          <w:kern w:val="2"/>
          <w:sz w:val="28"/>
          <w:szCs w:val="28"/>
          <w:highlight w:val="none"/>
          <w:lang w:val="en-US" w:eastAsia="zh-CN" w:bidi="ar-SA"/>
        </w:rPr>
        <w:t>.</w:t>
      </w:r>
      <w:r>
        <w:rPr>
          <w:rFonts w:hint="eastAsia" w:ascii="Times New Roman" w:hAnsi="Times New Roman" w:eastAsia="仿宋_GB2312" w:cs="Times New Roman"/>
          <w:color w:val="auto"/>
          <w:kern w:val="2"/>
          <w:sz w:val="28"/>
          <w:szCs w:val="28"/>
          <w:highlight w:val="none"/>
          <w:lang w:val="en-US" w:eastAsia="zh-CN" w:bidi="ar-SA"/>
        </w:rPr>
        <w:t xml:space="preserve">1 </w:t>
      </w:r>
      <w:r>
        <w:rPr>
          <w:rFonts w:ascii="Times New Roman" w:hAnsi="Times New Roman" w:eastAsia="仿宋_GB2312" w:cs="Times New Roman"/>
          <w:color w:val="auto"/>
          <w:kern w:val="2"/>
          <w:sz w:val="28"/>
          <w:szCs w:val="28"/>
          <w:highlight w:val="none"/>
          <w:lang w:val="en-US" w:eastAsia="zh-CN" w:bidi="ar-SA"/>
        </w:rPr>
        <w:t>摩托车用铅酸蓄电池</w:t>
      </w:r>
      <w:bookmarkStart w:id="30" w:name="OLE_LINK20"/>
      <w:r>
        <w:rPr>
          <w:rFonts w:hint="eastAsia" w:ascii="Times New Roman" w:hAnsi="Times New Roman" w:eastAsia="仿宋_GB2312" w:cs="Times New Roman"/>
          <w:color w:val="auto"/>
          <w:kern w:val="2"/>
          <w:sz w:val="28"/>
          <w:szCs w:val="28"/>
          <w:highlight w:val="none"/>
          <w:lang w:val="en-US" w:eastAsia="zh-CN" w:bidi="ar-SA"/>
        </w:rPr>
        <w:t>（</w:t>
      </w:r>
      <w:bookmarkStart w:id="31" w:name="OLE_LINK51"/>
      <w:r>
        <w:rPr>
          <w:rFonts w:ascii="Times New Roman" w:hAnsi="Times New Roman" w:eastAsia="仿宋_GB2312" w:cs="Times New Roman"/>
          <w:color w:val="auto"/>
          <w:kern w:val="2"/>
          <w:sz w:val="28"/>
          <w:szCs w:val="28"/>
          <w:highlight w:val="none"/>
          <w:lang w:val="en-US" w:eastAsia="zh-CN" w:bidi="ar-SA"/>
        </w:rPr>
        <w:t>GB/T 23638—2009</w:t>
      </w:r>
      <w:bookmarkEnd w:id="31"/>
      <w:r>
        <w:rPr>
          <w:rFonts w:hint="eastAsia" w:ascii="Times New Roman" w:hAnsi="Times New Roman" w:eastAsia="仿宋_GB2312" w:cs="Times New Roman"/>
          <w:color w:val="auto"/>
          <w:kern w:val="2"/>
          <w:sz w:val="28"/>
          <w:szCs w:val="28"/>
          <w:highlight w:val="none"/>
          <w:lang w:val="en-US" w:eastAsia="zh-CN" w:bidi="ar-SA"/>
        </w:rPr>
        <w:t>）</w:t>
      </w:r>
      <w:bookmarkEnd w:id="30"/>
    </w:p>
    <w:bookmarkEnd w:id="29"/>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3851"/>
        <w:gridCol w:w="3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bookmarkStart w:id="32" w:name="_Hlk218602797"/>
            <w:r>
              <w:rPr>
                <w:rFonts w:ascii="Times New Roman" w:hAnsi="Times New Roman" w:eastAsia="仿宋_GB2312" w:cs="仿宋_GB2312"/>
                <w:b/>
                <w:bCs/>
                <w:color w:val="auto"/>
                <w:sz w:val="28"/>
                <w:szCs w:val="28"/>
                <w:highlight w:val="none"/>
                <w:lang w:bidi="ar"/>
              </w:rPr>
              <w:t>序号</w:t>
            </w:r>
          </w:p>
        </w:tc>
        <w:tc>
          <w:tcPr>
            <w:tcW w:w="385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68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安全性</w:t>
            </w:r>
          </w:p>
        </w:tc>
        <w:tc>
          <w:tcPr>
            <w:tcW w:w="3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33" w:name="OLE_LINK8"/>
            <w:r>
              <w:rPr>
                <w:rFonts w:ascii="Times New Roman" w:hAnsi="Times New Roman" w:eastAsia="仿宋_GB2312" w:cs="仿宋_GB2312"/>
                <w:color w:val="auto"/>
                <w:sz w:val="28"/>
                <w:szCs w:val="28"/>
                <w:highlight w:val="none"/>
              </w:rPr>
              <w:t>GB/T 23638—2009</w:t>
            </w:r>
            <w:bookmarkEnd w:id="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容量试验</w:t>
            </w:r>
          </w:p>
        </w:tc>
        <w:tc>
          <w:tcPr>
            <w:tcW w:w="3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充电接受能力</w:t>
            </w:r>
          </w:p>
        </w:tc>
        <w:tc>
          <w:tcPr>
            <w:tcW w:w="3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23638—2009</w:t>
            </w:r>
          </w:p>
        </w:tc>
      </w:tr>
      <w:bookmarkEnd w:id="32"/>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注：若制造厂未声明充放电方法，则采用标准规定的方法进行充放电。</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2.</w:t>
      </w:r>
      <w:r>
        <w:rPr>
          <w:rFonts w:hint="eastAsia" w:ascii="Times New Roman" w:hAnsi="Times New Roman" w:eastAsia="仿宋_GB2312" w:cs="Times New Roman"/>
          <w:color w:val="auto"/>
          <w:kern w:val="2"/>
          <w:sz w:val="28"/>
          <w:szCs w:val="28"/>
          <w:highlight w:val="none"/>
          <w:lang w:val="en-US" w:eastAsia="zh-CN" w:bidi="ar-SA"/>
        </w:rPr>
        <w:t>6</w:t>
      </w:r>
      <w:r>
        <w:rPr>
          <w:rFonts w:ascii="Times New Roman" w:hAnsi="Times New Roman" w:eastAsia="仿宋_GB2312" w:cs="Times New Roman"/>
          <w:color w:val="auto"/>
          <w:kern w:val="2"/>
          <w:sz w:val="28"/>
          <w:szCs w:val="28"/>
          <w:highlight w:val="none"/>
          <w:lang w:val="en-US" w:eastAsia="zh-CN" w:bidi="ar-SA"/>
        </w:rPr>
        <w:t>.</w:t>
      </w:r>
      <w:r>
        <w:rPr>
          <w:rFonts w:hint="eastAsia" w:ascii="Times New Roman" w:hAnsi="Times New Roman" w:eastAsia="仿宋_GB2312" w:cs="Times New Roman"/>
          <w:color w:val="auto"/>
          <w:kern w:val="2"/>
          <w:sz w:val="28"/>
          <w:szCs w:val="28"/>
          <w:highlight w:val="none"/>
          <w:lang w:val="en-US" w:eastAsia="zh-CN" w:bidi="ar-SA"/>
        </w:rPr>
        <w:t xml:space="preserve">2 </w:t>
      </w:r>
      <w:r>
        <w:rPr>
          <w:rFonts w:ascii="Times New Roman" w:hAnsi="Times New Roman" w:eastAsia="仿宋_GB2312" w:cs="Times New Roman"/>
          <w:color w:val="auto"/>
          <w:kern w:val="2"/>
          <w:sz w:val="28"/>
          <w:szCs w:val="28"/>
          <w:highlight w:val="none"/>
          <w:lang w:val="en-US" w:eastAsia="zh-CN" w:bidi="ar-SA"/>
        </w:rPr>
        <w:t>摩托车用铅酸蓄电池</w:t>
      </w:r>
      <w:r>
        <w:rPr>
          <w:rFonts w:hint="eastAsia" w:ascii="Times New Roman" w:hAnsi="Times New Roman" w:eastAsia="仿宋_GB2312" w:cs="Times New Roman"/>
          <w:color w:val="auto"/>
          <w:kern w:val="2"/>
          <w:sz w:val="28"/>
          <w:szCs w:val="28"/>
          <w:highlight w:val="none"/>
          <w:lang w:val="en-US" w:eastAsia="zh-CN" w:bidi="ar-SA"/>
        </w:rPr>
        <w:t>（</w:t>
      </w:r>
      <w:r>
        <w:rPr>
          <w:rFonts w:ascii="Times New Roman" w:hAnsi="Times New Roman" w:eastAsia="仿宋_GB2312" w:cs="Times New Roman"/>
          <w:color w:val="auto"/>
          <w:kern w:val="2"/>
          <w:sz w:val="28"/>
          <w:szCs w:val="28"/>
          <w:highlight w:val="none"/>
          <w:lang w:val="en-US" w:eastAsia="zh-CN" w:bidi="ar-SA"/>
        </w:rPr>
        <w:t>GB/T 23638—20</w:t>
      </w:r>
      <w:r>
        <w:rPr>
          <w:rFonts w:hint="eastAsia" w:ascii="Times New Roman" w:hAnsi="Times New Roman" w:eastAsia="仿宋_GB2312" w:cs="Times New Roman"/>
          <w:color w:val="auto"/>
          <w:kern w:val="2"/>
          <w:sz w:val="28"/>
          <w:szCs w:val="28"/>
          <w:highlight w:val="none"/>
          <w:lang w:val="en-US" w:eastAsia="zh-CN" w:bidi="ar-SA"/>
        </w:rPr>
        <w:t>25）</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3851"/>
        <w:gridCol w:w="3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85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68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34" w:name="_Hlk218606281"/>
            <w:r>
              <w:rPr>
                <w:rFonts w:ascii="Times New Roman" w:hAnsi="Times New Roman" w:eastAsia="仿宋_GB2312" w:cs="仿宋_GB2312"/>
                <w:color w:val="auto"/>
                <w:sz w:val="28"/>
                <w:szCs w:val="28"/>
                <w:highlight w:val="none"/>
              </w:rPr>
              <w:t>1</w:t>
            </w:r>
          </w:p>
        </w:tc>
        <w:tc>
          <w:tcPr>
            <w:tcW w:w="3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安全性</w:t>
            </w:r>
          </w:p>
        </w:tc>
        <w:tc>
          <w:tcPr>
            <w:tcW w:w="3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23638—20</w:t>
            </w:r>
            <w:r>
              <w:rPr>
                <w:rFonts w:hint="eastAsia" w:ascii="Times New Roman" w:hAnsi="Times New Roman" w:eastAsia="仿宋_GB2312" w:cs="仿宋_GB2312"/>
                <w:color w:val="auto"/>
                <w:sz w:val="28"/>
                <w:szCs w:val="28"/>
                <w:highlight w:val="none"/>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w:t>
            </w:r>
          </w:p>
        </w:tc>
        <w:tc>
          <w:tcPr>
            <w:tcW w:w="3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23638—20</w:t>
            </w:r>
            <w:r>
              <w:rPr>
                <w:rFonts w:hint="eastAsia" w:ascii="Times New Roman" w:hAnsi="Times New Roman" w:eastAsia="仿宋_GB2312" w:cs="仿宋_GB2312"/>
                <w:color w:val="auto"/>
                <w:sz w:val="28"/>
                <w:szCs w:val="28"/>
                <w:highlight w:val="none"/>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2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8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充电接受能力</w:t>
            </w:r>
          </w:p>
        </w:tc>
        <w:tc>
          <w:tcPr>
            <w:tcW w:w="36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23638—20</w:t>
            </w:r>
            <w:r>
              <w:rPr>
                <w:rFonts w:hint="eastAsia" w:ascii="Times New Roman" w:hAnsi="Times New Roman" w:eastAsia="仿宋_GB2312" w:cs="仿宋_GB2312"/>
                <w:color w:val="auto"/>
                <w:sz w:val="28"/>
                <w:szCs w:val="28"/>
                <w:highlight w:val="none"/>
              </w:rPr>
              <w:t>25</w:t>
            </w:r>
          </w:p>
        </w:tc>
      </w:tr>
      <w:bookmarkEnd w:id="34"/>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1.</w:t>
      </w:r>
      <w:r>
        <w:rPr>
          <w:rFonts w:ascii="Times New Roman" w:hAnsi="Times New Roman" w:eastAsia="仿宋_GB2312" w:cs="仿宋_GB2312"/>
          <w:color w:val="auto"/>
          <w:sz w:val="28"/>
          <w:szCs w:val="28"/>
          <w:highlight w:val="none"/>
        </w:rPr>
        <w:t>若制造厂未声明充放电方法，则采用标准规定的方法进行充放电</w:t>
      </w:r>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bookmarkStart w:id="35" w:name="OLE_LINK18"/>
      <w:r>
        <w:rPr>
          <w:rFonts w:ascii="Times New Roman" w:hAnsi="Times New Roman" w:eastAsia="仿宋_GB2312" w:cs="仿宋_GB2312"/>
          <w:color w:val="auto"/>
          <w:sz w:val="28"/>
          <w:szCs w:val="28"/>
          <w:highlight w:val="none"/>
        </w:rPr>
        <w:t>抽取的蓄电池应是</w:t>
      </w:r>
      <w:bookmarkEnd w:id="35"/>
      <w:r>
        <w:rPr>
          <w:rFonts w:ascii="Times New Roman" w:hAnsi="Times New Roman" w:eastAsia="仿宋_GB2312" w:cs="仿宋_GB2312"/>
          <w:color w:val="auto"/>
          <w:sz w:val="28"/>
          <w:szCs w:val="28"/>
          <w:highlight w:val="none"/>
        </w:rPr>
        <w:t>生产制造完成后排气式铅酸蓄电池45</w:t>
      </w:r>
      <w:r>
        <w:rPr>
          <w:rFonts w:hint="eastAsia" w:ascii="Times New Roman" w:hAnsi="Times New Roman" w:eastAsia="仿宋_GB2312" w:cs="仿宋_GB2312"/>
          <w:color w:val="auto"/>
          <w:sz w:val="28"/>
          <w:szCs w:val="28"/>
          <w:highlight w:val="none"/>
        </w:rPr>
        <w:t>天</w:t>
      </w:r>
      <w:r>
        <w:rPr>
          <w:rFonts w:ascii="Times New Roman" w:hAnsi="Times New Roman" w:eastAsia="仿宋_GB2312" w:cs="仿宋_GB2312"/>
          <w:color w:val="auto"/>
          <w:sz w:val="28"/>
          <w:szCs w:val="28"/>
          <w:highlight w:val="none"/>
        </w:rPr>
        <w:t>内的蓄电池</w:t>
      </w:r>
      <w:r>
        <w:rPr>
          <w:rFonts w:hint="eastAsia" w:ascii="Times New Roman" w:hAnsi="Times New Roman" w:eastAsia="仿宋_GB2312" w:cs="仿宋_GB2312"/>
          <w:color w:val="auto"/>
          <w:sz w:val="28"/>
          <w:szCs w:val="28"/>
          <w:highlight w:val="none"/>
        </w:rPr>
        <w:t>，</w:t>
      </w:r>
      <w:r>
        <w:rPr>
          <w:rFonts w:ascii="Times New Roman" w:hAnsi="Times New Roman" w:eastAsia="仿宋_GB2312" w:cs="仿宋_GB2312"/>
          <w:color w:val="auto"/>
          <w:sz w:val="28"/>
          <w:szCs w:val="28"/>
          <w:highlight w:val="none"/>
        </w:rPr>
        <w:t>阀控式铅酸蓄电池为60</w:t>
      </w:r>
      <w:r>
        <w:rPr>
          <w:rFonts w:hint="eastAsia" w:ascii="Times New Roman" w:hAnsi="Times New Roman" w:eastAsia="仿宋_GB2312" w:cs="仿宋_GB2312"/>
          <w:color w:val="auto"/>
          <w:sz w:val="28"/>
          <w:szCs w:val="28"/>
          <w:highlight w:val="none"/>
        </w:rPr>
        <w:t>天</w:t>
      </w:r>
      <w:r>
        <w:rPr>
          <w:rFonts w:ascii="Times New Roman" w:hAnsi="Times New Roman" w:eastAsia="仿宋_GB2312" w:cs="仿宋_GB2312"/>
          <w:color w:val="auto"/>
          <w:sz w:val="28"/>
          <w:szCs w:val="28"/>
          <w:highlight w:val="none"/>
        </w:rPr>
        <w:t>内的蓄电池。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bookmarkStart w:id="36" w:name="OLE_LINK42"/>
      <w:r>
        <w:rPr>
          <w:rFonts w:ascii="Times New Roman" w:hAnsi="Times New Roman" w:eastAsia="楷体_GB2312" w:cs="楷体_GB2312"/>
          <w:color w:val="auto"/>
          <w:sz w:val="32"/>
          <w:szCs w:val="40"/>
          <w:highlight w:val="none"/>
        </w:rPr>
        <w:t>2.7</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电动汽车用铅酸蓄电池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3842"/>
        <w:gridCol w:w="3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84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68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3h率额定容量</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37" w:name="OLE_LINK37"/>
            <w:r>
              <w:rPr>
                <w:rFonts w:ascii="Times New Roman" w:hAnsi="Times New Roman" w:eastAsia="仿宋_GB2312" w:cs="仿宋_GB2312"/>
                <w:color w:val="auto"/>
                <w:sz w:val="28"/>
                <w:szCs w:val="28"/>
                <w:highlight w:val="none"/>
              </w:rPr>
              <w:t>QC/T 742—2006</w:t>
            </w:r>
            <w:bookmarkEnd w:id="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大电流放电</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QC/T 742—2006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38" w:name="OLE_LINK40" w:colFirst="4" w:colLast="5"/>
            <w:r>
              <w:rPr>
                <w:rFonts w:ascii="Times New Roman" w:hAnsi="Times New Roman" w:eastAsia="仿宋_GB2312" w:cs="仿宋_GB2312"/>
                <w:color w:val="auto"/>
                <w:sz w:val="28"/>
                <w:szCs w:val="28"/>
                <w:highlight w:val="none"/>
              </w:rPr>
              <w:t>3</w:t>
            </w:r>
          </w:p>
        </w:tc>
        <w:tc>
          <w:tcPr>
            <w:tcW w:w="3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快速充电能力试验</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QC/T 742—2006</w:t>
            </w:r>
          </w:p>
        </w:tc>
      </w:tr>
      <w:bookmarkEnd w:id="3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—20℃低温放电</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QC/T 742—2006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38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安全性</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39" w:name="OLE_LINK54"/>
            <w:r>
              <w:rPr>
                <w:rFonts w:ascii="Times New Roman" w:hAnsi="Times New Roman" w:eastAsia="仿宋_GB2312" w:cs="仿宋_GB2312"/>
                <w:color w:val="auto"/>
                <w:sz w:val="28"/>
                <w:szCs w:val="28"/>
                <w:highlight w:val="none"/>
              </w:rPr>
              <w:t>QC/T 742—2006</w:t>
            </w:r>
            <w:bookmarkEnd w:id="39"/>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注：1.若受检企业未声明充放电方法，则采用标准规定的方法进行充放电；</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bookmarkStart w:id="40" w:name="OLE_LINK10"/>
      <w:r>
        <w:rPr>
          <w:rFonts w:ascii="Times New Roman" w:hAnsi="Times New Roman" w:eastAsia="仿宋_GB2312" w:cs="仿宋_GB2312"/>
          <w:color w:val="auto"/>
          <w:sz w:val="28"/>
          <w:szCs w:val="28"/>
          <w:highlight w:val="none"/>
        </w:rPr>
        <w:t>若产品及说明书中未声明充电截止电压，受检企业应提供充电截止电压</w:t>
      </w:r>
      <w:bookmarkEnd w:id="36"/>
      <w:bookmarkEnd w:id="40"/>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bookmarkStart w:id="41" w:name="OLE_LINK64"/>
      <w:r>
        <w:rPr>
          <w:rFonts w:ascii="Times New Roman" w:hAnsi="Times New Roman" w:eastAsia="仿宋_GB2312" w:cs="仿宋_GB2312"/>
          <w:color w:val="auto"/>
          <w:sz w:val="28"/>
          <w:szCs w:val="28"/>
          <w:highlight w:val="none"/>
        </w:rPr>
        <w:t>抽取的蓄电池应是</w:t>
      </w:r>
      <w:r>
        <w:rPr>
          <w:rFonts w:hint="eastAsia" w:ascii="Times New Roman" w:hAnsi="Times New Roman" w:eastAsia="仿宋_GB2312" w:cs="仿宋_GB2312"/>
          <w:color w:val="auto"/>
          <w:sz w:val="28"/>
          <w:szCs w:val="28"/>
          <w:highlight w:val="none"/>
        </w:rPr>
        <w:t>60天</w:t>
      </w:r>
      <w:r>
        <w:rPr>
          <w:rFonts w:ascii="Times New Roman" w:hAnsi="Times New Roman" w:eastAsia="仿宋_GB2312" w:cs="仿宋_GB2312"/>
          <w:color w:val="auto"/>
          <w:sz w:val="28"/>
          <w:szCs w:val="28"/>
          <w:highlight w:val="none"/>
        </w:rPr>
        <w:t>内生产的产品。</w:t>
      </w:r>
      <w:bookmarkEnd w:id="4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2.8</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通用阀控式铅酸蓄电池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9"/>
        <w:gridCol w:w="3781"/>
        <w:gridCol w:w="3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7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8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0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7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20小时率容量</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2" w:name="OLE_LINK43"/>
            <w:r>
              <w:rPr>
                <w:rFonts w:ascii="Times New Roman" w:hAnsi="Times New Roman" w:eastAsia="仿宋_GB2312" w:cs="仿宋_GB2312"/>
                <w:color w:val="auto"/>
                <w:sz w:val="28"/>
                <w:szCs w:val="28"/>
                <w:highlight w:val="none"/>
              </w:rPr>
              <w:t>GB/T 19639.1—2014</w:t>
            </w:r>
            <w:bookmarkEnd w:id="4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7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7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27分钟率放电</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3" w:name="OLE_LINK56"/>
            <w:r>
              <w:rPr>
                <w:rFonts w:ascii="Times New Roman" w:hAnsi="Times New Roman" w:eastAsia="仿宋_GB2312" w:cs="仿宋_GB2312"/>
                <w:color w:val="auto"/>
                <w:sz w:val="28"/>
                <w:szCs w:val="28"/>
                <w:highlight w:val="none"/>
              </w:rPr>
              <w:t>GB/T 19639.1—2014</w:t>
            </w:r>
            <w:bookmarkEnd w:id="4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7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7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安全性</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19639.1—2014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79"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7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防爆性能</w:t>
            </w:r>
          </w:p>
        </w:tc>
        <w:tc>
          <w:tcPr>
            <w:tcW w:w="3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19639.1—2014</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bookmarkStart w:id="44" w:name="OLE_LINK29"/>
      <w:r>
        <w:rPr>
          <w:rFonts w:ascii="Times New Roman" w:hAnsi="Times New Roman" w:eastAsia="仿宋_GB2312" w:cs="仿宋_GB2312"/>
          <w:color w:val="auto"/>
          <w:sz w:val="28"/>
          <w:szCs w:val="28"/>
          <w:highlight w:val="none"/>
        </w:rPr>
        <w:t>注：1.抽取6个月内生产的蓄电池；</w:t>
      </w:r>
    </w:p>
    <w:bookmarkEnd w:id="44"/>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2.若受检企业未声明充电方式，则采用标准规定的方法进行充电，没有明确应优先采用标准中的“改进的恒压充电”方法</w:t>
      </w:r>
      <w:r>
        <w:rPr>
          <w:rFonts w:hint="eastAsia" w:ascii="Times New Roman" w:hAnsi="Times New Roman" w:eastAsia="仿宋_GB2312" w:cs="仿宋_GB2312"/>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2.9</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铅酸蓄电池用极板</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730"/>
        <w:gridCol w:w="3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3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5" w:name="OLE_LINK59"/>
            <w:r>
              <w:rPr>
                <w:rFonts w:ascii="Times New Roman" w:hAnsi="Times New Roman" w:eastAsia="仿宋_GB2312" w:cs="仿宋_GB2312"/>
                <w:color w:val="auto"/>
                <w:sz w:val="28"/>
                <w:szCs w:val="28"/>
                <w:highlight w:val="none"/>
              </w:rPr>
              <w:t>二氧化铅含量a</w:t>
            </w:r>
            <w:bookmarkEnd w:id="45"/>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6" w:name="OLE_LINK52"/>
            <w:r>
              <w:rPr>
                <w:rFonts w:ascii="Times New Roman" w:hAnsi="Times New Roman" w:eastAsia="仿宋_GB2312" w:cs="仿宋_GB2312"/>
                <w:color w:val="auto"/>
                <w:sz w:val="28"/>
                <w:szCs w:val="28"/>
                <w:highlight w:val="none"/>
              </w:rPr>
              <w:t>GB/T 23636—2017</w:t>
            </w:r>
            <w:bookmarkEnd w:id="4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7" w:name="OLE_LINK57"/>
            <w:r>
              <w:rPr>
                <w:rFonts w:ascii="Times New Roman" w:hAnsi="Times New Roman" w:eastAsia="仿宋_GB2312" w:cs="仿宋_GB2312"/>
                <w:color w:val="auto"/>
                <w:sz w:val="28"/>
                <w:szCs w:val="28"/>
                <w:highlight w:val="none"/>
              </w:rPr>
              <w:t>氧化铅含量</w:t>
            </w:r>
            <w:bookmarkEnd w:id="47"/>
            <w:r>
              <w:rPr>
                <w:rFonts w:ascii="Times New Roman" w:hAnsi="Times New Roman" w:eastAsia="仿宋_GB2312" w:cs="仿宋_GB2312"/>
                <w:color w:val="auto"/>
                <w:sz w:val="28"/>
                <w:szCs w:val="28"/>
                <w:highlight w:val="none"/>
              </w:rPr>
              <w:t>b</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23636—2017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水分含量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23636—2017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铁含量（杂质）</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23636—2017</w:t>
            </w:r>
          </w:p>
        </w:tc>
      </w:tr>
    </w:tbl>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w:t>
      </w:r>
      <w:bookmarkStart w:id="48" w:name="OLE_LINK58"/>
      <w:r>
        <w:rPr>
          <w:rFonts w:ascii="Times New Roman" w:hAnsi="Times New Roman" w:eastAsia="仿宋_GB2312" w:cs="仿宋_GB2312"/>
          <w:color w:val="auto"/>
          <w:sz w:val="28"/>
          <w:szCs w:val="28"/>
          <w:highlight w:val="none"/>
        </w:rPr>
        <w:t>二氧化铅含量a项目只适用于负极熟板</w:t>
      </w:r>
      <w:bookmarkEnd w:id="48"/>
      <w:r>
        <w:rPr>
          <w:rFonts w:ascii="Times New Roman" w:hAnsi="Times New Roman" w:eastAsia="仿宋_GB2312" w:cs="仿宋_GB2312"/>
          <w:color w:val="auto"/>
          <w:sz w:val="28"/>
          <w:szCs w:val="28"/>
          <w:highlight w:val="none"/>
        </w:rPr>
        <w:t>；氧化铅含量b项目只适用于正极熟板。</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2.10</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牵引用铅酸蓄电池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730"/>
        <w:gridCol w:w="3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3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7403.1—2018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高倍率放电性能</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7403.1—2018</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2.11</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电动道路车辆用铅酸蓄电池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730"/>
        <w:gridCol w:w="3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3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额定容量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49" w:name="OLE_LINK63"/>
            <w:r>
              <w:rPr>
                <w:rFonts w:ascii="Times New Roman" w:hAnsi="Times New Roman" w:eastAsia="仿宋_GB2312" w:cs="仿宋_GB2312"/>
                <w:color w:val="auto"/>
                <w:sz w:val="28"/>
                <w:szCs w:val="28"/>
                <w:highlight w:val="none"/>
              </w:rPr>
              <w:t>GB/T 32620.1—2016</w:t>
            </w:r>
            <w:bookmarkEnd w:id="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50" w:name="_Hlk218680134"/>
            <w:r>
              <w:rPr>
                <w:rFonts w:ascii="Times New Roman" w:hAnsi="Times New Roman" w:eastAsia="仿宋_GB2312" w:cs="仿宋_GB2312"/>
                <w:color w:val="auto"/>
                <w:sz w:val="28"/>
                <w:szCs w:val="28"/>
                <w:highlight w:val="none"/>
              </w:rPr>
              <w:t>2</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不同温度下的容量（—20℃）</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32620.1—2016</w:t>
            </w:r>
          </w:p>
        </w:tc>
      </w:tr>
      <w:bookmarkEnd w:id="5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快速充电能力</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32620.1—2016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4</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峰值功率</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32620.1—2016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5</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过充电</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32620.1—2016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6</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耐振动能力</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32620.1—2016</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注：抽取的蓄电池应是60天内生产的产品。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2.12</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起停用铅酸蓄电池</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楷体_GB2312" w:cs="楷体_GB2312"/>
          <w:color w:val="auto"/>
          <w:sz w:val="28"/>
          <w:szCs w:val="28"/>
          <w:highlight w:val="none"/>
        </w:rPr>
      </w:pPr>
      <w:bookmarkStart w:id="51" w:name="OLE_LINK39"/>
      <w:r>
        <w:rPr>
          <w:rFonts w:hint="eastAsia" w:ascii="Times New Roman" w:hAnsi="Times New Roman" w:eastAsia="楷体_GB2312" w:cs="楷体_GB2312"/>
          <w:color w:val="auto"/>
          <w:sz w:val="28"/>
          <w:szCs w:val="28"/>
          <w:highlight w:val="none"/>
        </w:rPr>
        <w:t>2.12.1</w:t>
      </w:r>
      <w:r>
        <w:rPr>
          <w:rFonts w:hint="eastAsia" w:eastAsia="楷体_GB2312" w:cs="楷体_GB2312"/>
          <w:color w:val="auto"/>
          <w:sz w:val="28"/>
          <w:szCs w:val="28"/>
          <w:highlight w:val="none"/>
          <w:lang w:val="en-US" w:eastAsia="zh-CN"/>
        </w:rPr>
        <w:t xml:space="preserve"> </w:t>
      </w:r>
      <w:r>
        <w:rPr>
          <w:rFonts w:ascii="Times New Roman" w:hAnsi="Times New Roman" w:eastAsia="楷体_GB2312" w:cs="楷体_GB2312"/>
          <w:color w:val="auto"/>
          <w:sz w:val="28"/>
          <w:szCs w:val="28"/>
          <w:highlight w:val="none"/>
        </w:rPr>
        <w:t>起停用铅酸蓄电池</w:t>
      </w:r>
      <w:r>
        <w:rPr>
          <w:rFonts w:hint="eastAsia" w:ascii="Times New Roman" w:hAnsi="Times New Roman" w:eastAsia="楷体_GB2312" w:cs="楷体_GB2312"/>
          <w:color w:val="auto"/>
          <w:sz w:val="28"/>
          <w:szCs w:val="28"/>
          <w:highlight w:val="none"/>
        </w:rPr>
        <w:t>（</w:t>
      </w:r>
      <w:bookmarkStart w:id="52" w:name="OLE_LINK65"/>
      <w:r>
        <w:rPr>
          <w:rFonts w:ascii="Times New Roman" w:hAnsi="Times New Roman" w:eastAsia="楷体_GB2312" w:cs="楷体_GB2312"/>
          <w:color w:val="auto"/>
          <w:sz w:val="28"/>
          <w:szCs w:val="28"/>
          <w:highlight w:val="none"/>
        </w:rPr>
        <w:t>JB/T 12666—2016</w:t>
      </w:r>
      <w:bookmarkEnd w:id="52"/>
      <w:r>
        <w:rPr>
          <w:rFonts w:hint="eastAsia" w:ascii="Times New Roman" w:hAnsi="Times New Roman" w:eastAsia="楷体_GB2312" w:cs="楷体_GB2312"/>
          <w:color w:val="auto"/>
          <w:sz w:val="28"/>
          <w:szCs w:val="28"/>
          <w:highlight w:val="none"/>
        </w:rPr>
        <w:t>）</w:t>
      </w:r>
    </w:p>
    <w:bookmarkEnd w:id="51"/>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730"/>
        <w:gridCol w:w="3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3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JB/T 12666—2016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—18℃低温起动能力</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JB/T 12666—2016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4"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静态充电接受能力</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JB/T 12666—2016</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楷体_GB2312" w:cs="楷体_GB2312"/>
          <w:color w:val="auto"/>
          <w:sz w:val="32"/>
          <w:szCs w:val="40"/>
          <w:highlight w:val="none"/>
        </w:rPr>
      </w:pPr>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抽取蓄电池应是</w:t>
      </w:r>
      <w:r>
        <w:rPr>
          <w:rFonts w:ascii="Times New Roman" w:hAnsi="Times New Roman" w:eastAsia="仿宋_GB2312" w:cs="仿宋_GB2312"/>
          <w:color w:val="auto"/>
          <w:sz w:val="28"/>
          <w:szCs w:val="28"/>
          <w:highlight w:val="none"/>
        </w:rPr>
        <w:t>新生产、未经使用的蓄电池</w:t>
      </w:r>
      <w:r>
        <w:rPr>
          <w:rFonts w:hint="eastAsia" w:ascii="Times New Roman" w:hAnsi="Times New Roman" w:eastAsia="仿宋_GB2312" w:cs="仿宋_GB2312"/>
          <w:color w:val="auto"/>
          <w:sz w:val="28"/>
          <w:szCs w:val="28"/>
          <w:highlight w:val="none"/>
        </w:rPr>
        <w:t>，</w:t>
      </w:r>
      <w:r>
        <w:rPr>
          <w:rFonts w:ascii="Times New Roman" w:hAnsi="Times New Roman" w:eastAsia="仿宋_GB2312" w:cs="仿宋_GB2312"/>
          <w:color w:val="auto"/>
          <w:sz w:val="28"/>
          <w:szCs w:val="28"/>
          <w:highlight w:val="none"/>
        </w:rPr>
        <w:t>即从生产日期算起不超过45</w:t>
      </w:r>
      <w:r>
        <w:rPr>
          <w:rFonts w:hint="eastAsia" w:ascii="Times New Roman" w:hAnsi="Times New Roman" w:eastAsia="仿宋_GB2312" w:cs="仿宋_GB2312"/>
          <w:color w:val="auto"/>
          <w:sz w:val="28"/>
          <w:szCs w:val="28"/>
          <w:highlight w:val="none"/>
        </w:rPr>
        <w:t>天。</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楷体_GB2312" w:cs="楷体_GB2312"/>
          <w:color w:val="auto"/>
          <w:sz w:val="28"/>
          <w:szCs w:val="28"/>
          <w:highlight w:val="none"/>
        </w:rPr>
      </w:pPr>
      <w:r>
        <w:rPr>
          <w:rFonts w:hint="eastAsia" w:ascii="Times New Roman" w:hAnsi="Times New Roman" w:eastAsia="楷体_GB2312" w:cs="楷体_GB2312"/>
          <w:color w:val="auto"/>
          <w:sz w:val="28"/>
          <w:szCs w:val="28"/>
          <w:highlight w:val="none"/>
        </w:rPr>
        <w:t>2.12.2</w:t>
      </w:r>
      <w:r>
        <w:rPr>
          <w:rFonts w:hint="eastAsia" w:eastAsia="楷体_GB2312" w:cs="楷体_GB2312"/>
          <w:color w:val="auto"/>
          <w:sz w:val="28"/>
          <w:szCs w:val="28"/>
          <w:highlight w:val="none"/>
          <w:lang w:val="en-US" w:eastAsia="zh-CN"/>
        </w:rPr>
        <w:t xml:space="preserve"> </w:t>
      </w:r>
      <w:r>
        <w:rPr>
          <w:rFonts w:ascii="Times New Roman" w:hAnsi="Times New Roman" w:eastAsia="楷体_GB2312" w:cs="楷体_GB2312"/>
          <w:color w:val="auto"/>
          <w:sz w:val="28"/>
          <w:szCs w:val="28"/>
          <w:highlight w:val="none"/>
        </w:rPr>
        <w:t>起停用铅酸蓄电池</w:t>
      </w:r>
      <w:r>
        <w:rPr>
          <w:rFonts w:hint="eastAsia" w:ascii="Times New Roman" w:hAnsi="Times New Roman" w:eastAsia="楷体_GB2312" w:cs="楷体_GB2312"/>
          <w:color w:val="auto"/>
          <w:sz w:val="28"/>
          <w:szCs w:val="28"/>
          <w:highlight w:val="none"/>
        </w:rPr>
        <w:t>（</w:t>
      </w:r>
      <w:r>
        <w:rPr>
          <w:rFonts w:ascii="Times New Roman" w:hAnsi="Times New Roman" w:eastAsia="楷体_GB2312" w:cs="楷体_GB2312"/>
          <w:color w:val="auto"/>
          <w:sz w:val="28"/>
          <w:szCs w:val="28"/>
          <w:highlight w:val="none"/>
        </w:rPr>
        <w:t>GB/T 43346—2023</w:t>
      </w:r>
      <w:r>
        <w:rPr>
          <w:rFonts w:hint="eastAsia" w:ascii="Times New Roman" w:hAnsi="Times New Roman" w:eastAsia="楷体_GB2312" w:cs="楷体_GB2312"/>
          <w:color w:val="auto"/>
          <w:sz w:val="28"/>
          <w:szCs w:val="28"/>
          <w:highlight w:val="none"/>
        </w:rPr>
        <w:t>）</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730"/>
        <w:gridCol w:w="3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3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容量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43346—2023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—18℃低温起动能力</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43346—2023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4"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静态充电接受能力</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43346—2023</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楷体_GB2312" w:cs="楷体_GB2312"/>
          <w:color w:val="auto"/>
          <w:sz w:val="32"/>
          <w:szCs w:val="40"/>
          <w:highlight w:val="none"/>
        </w:rPr>
      </w:pPr>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抽取蓄电池应是</w:t>
      </w:r>
      <w:r>
        <w:rPr>
          <w:rFonts w:ascii="Times New Roman" w:hAnsi="Times New Roman" w:eastAsia="仿宋_GB2312" w:cs="仿宋_GB2312"/>
          <w:color w:val="auto"/>
          <w:sz w:val="28"/>
          <w:szCs w:val="28"/>
          <w:highlight w:val="none"/>
        </w:rPr>
        <w:t>新生产、未经使用的蓄电池</w:t>
      </w:r>
      <w:r>
        <w:rPr>
          <w:rFonts w:hint="eastAsia" w:ascii="Times New Roman" w:hAnsi="Times New Roman" w:eastAsia="仿宋_GB2312" w:cs="仿宋_GB2312"/>
          <w:color w:val="auto"/>
          <w:sz w:val="28"/>
          <w:szCs w:val="28"/>
          <w:highlight w:val="none"/>
        </w:rPr>
        <w:t>，</w:t>
      </w:r>
      <w:r>
        <w:rPr>
          <w:rFonts w:ascii="Times New Roman" w:hAnsi="Times New Roman" w:eastAsia="仿宋_GB2312" w:cs="仿宋_GB2312"/>
          <w:color w:val="auto"/>
          <w:sz w:val="28"/>
          <w:szCs w:val="28"/>
          <w:highlight w:val="none"/>
        </w:rPr>
        <w:t>即从生产日期算起不超过45</w:t>
      </w:r>
      <w:r>
        <w:rPr>
          <w:rFonts w:hint="eastAsia" w:ascii="Times New Roman" w:hAnsi="Times New Roman" w:eastAsia="仿宋_GB2312" w:cs="仿宋_GB2312"/>
          <w:color w:val="auto"/>
          <w:sz w:val="28"/>
          <w:szCs w:val="28"/>
          <w:highlight w:val="none"/>
        </w:rPr>
        <w:t>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2.13</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储能用铅酸蓄电池</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730"/>
        <w:gridCol w:w="3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blHeader/>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序号</w:t>
            </w:r>
          </w:p>
        </w:tc>
        <w:tc>
          <w:tcPr>
            <w:tcW w:w="373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检验项目</w:t>
            </w:r>
          </w:p>
        </w:tc>
        <w:tc>
          <w:tcPr>
            <w:tcW w:w="3746"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b/>
                <w:bCs/>
                <w:color w:val="auto"/>
                <w:sz w:val="28"/>
                <w:szCs w:val="28"/>
                <w:highlight w:val="none"/>
                <w:lang w:bidi="ar"/>
              </w:rPr>
            </w:pPr>
            <w:r>
              <w:rPr>
                <w:rFonts w:ascii="Times New Roman" w:hAnsi="Times New Roman" w:eastAsia="仿宋_GB2312" w:cs="仿宋_GB2312"/>
                <w:b/>
                <w:bCs/>
                <w:color w:val="auto"/>
                <w:sz w:val="28"/>
                <w:szCs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10hr容量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22473.1—2021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2</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低温容量</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22473.1—2021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jc w:val="center"/>
        </w:trPr>
        <w:tc>
          <w:tcPr>
            <w:tcW w:w="158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3</w:t>
            </w:r>
          </w:p>
        </w:tc>
        <w:tc>
          <w:tcPr>
            <w:tcW w:w="37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充电效率</w:t>
            </w:r>
          </w:p>
        </w:tc>
        <w:tc>
          <w:tcPr>
            <w:tcW w:w="37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ascii="Times New Roman" w:hAnsi="Times New Roman" w:eastAsia="仿宋_GB2312" w:cs="仿宋_GB2312"/>
                <w:color w:val="auto"/>
                <w:sz w:val="28"/>
                <w:szCs w:val="28"/>
                <w:highlight w:val="none"/>
              </w:rPr>
              <w:t>GB/T 22473.1—2021</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Times New Roman" w:hAnsi="Times New Roman" w:eastAsia="楷体_GB2312" w:cs="楷体_GB2312"/>
          <w:color w:val="auto"/>
          <w:sz w:val="32"/>
          <w:szCs w:val="40"/>
          <w:highlight w:val="none"/>
        </w:rPr>
      </w:pPr>
      <w:r>
        <w:rPr>
          <w:rFonts w:ascii="Times New Roman" w:hAnsi="Times New Roman" w:eastAsia="仿宋_GB2312" w:cs="仿宋_GB2312"/>
          <w:color w:val="auto"/>
          <w:sz w:val="28"/>
          <w:szCs w:val="28"/>
          <w:highlight w:val="none"/>
        </w:rPr>
        <w:t>注：</w:t>
      </w:r>
      <w:r>
        <w:rPr>
          <w:rFonts w:hint="eastAsia" w:ascii="Times New Roman" w:hAnsi="Times New Roman" w:eastAsia="仿宋_GB2312" w:cs="仿宋_GB2312"/>
          <w:color w:val="auto"/>
          <w:sz w:val="28"/>
          <w:szCs w:val="28"/>
          <w:highlight w:val="none"/>
        </w:rPr>
        <w:t>抽取蓄电池应是出厂90天内的全新电池。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黑体"/>
          <w:color w:val="auto"/>
          <w:sz w:val="32"/>
          <w:szCs w:val="40"/>
          <w:highlight w:val="none"/>
        </w:rPr>
      </w:pPr>
      <w:r>
        <w:rPr>
          <w:rFonts w:ascii="Times New Roman" w:hAnsi="Times New Roman" w:eastAsia="黑体" w:cs="黑体"/>
          <w:color w:val="auto"/>
          <w:sz w:val="32"/>
          <w:szCs w:val="40"/>
          <w:highlight w:val="none"/>
        </w:rPr>
        <w:t>3 判定规则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3.1</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依据标准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22199.1—2017《电动助力车用阀控式铅酸蓄电池 第1部分：技术条件》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22199.1—2025《电动助力车用阀控式铅酸蓄电池 第1部分：技术条件》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T/ZJXDC 001—2021</w:t>
      </w:r>
      <w:r>
        <w:rPr>
          <w:rFonts w:hint="eastAsia" w:ascii="Times New Roman" w:hAnsi="Times New Roman" w:eastAsia="仿宋_GB2312" w:cs="仿宋_GB2312"/>
          <w:color w:val="auto"/>
          <w:sz w:val="32"/>
          <w:szCs w:val="40"/>
          <w:highlight w:val="none"/>
        </w:rPr>
        <w:t>《电动自行车用阀控式铅酸蓄电池》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19638.1—2014《固定型阀控式铅酸蓄电池 第1部分：技术条件》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7404.1—2013《轨道交通车辆用铅酸蓄电池 第1部分：电力机车、地铁车辆用阀控式铅酸蓄电池》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5008.1—2023《起动用铅酸蓄电池 第1部分：技术条件和试验方法》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QB/T 2947.1—2008《电动自行车用蓄电池及充电器 第1部分：密封铅酸蓄电池及充电器》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23638—2009《摩托车用铅酸蓄电池》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23638—2025《摩托车用铅酸蓄电池》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QC/T 742—2006《电动汽车用铅酸蓄电池》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19639.1—2014《通用阀控式铅酸蓄电池 第1部分：技术条件》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23636—2017《铅酸蓄电池用极板》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7403.1—2018《牵引用铅酸蓄电池 第1部分：技术条件》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32620.1—2016《电动道路车辆用铅酸蓄电池 第1部分：技术条件》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JB/T 12666—2016《起停用铅酸蓄电池 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43346—2023</w:t>
      </w:r>
      <w:r>
        <w:rPr>
          <w:rFonts w:hint="eastAsia" w:ascii="Times New Roman" w:hAnsi="Times New Roman" w:eastAsia="仿宋_GB2312" w:cs="仿宋_GB2312"/>
          <w:color w:val="auto"/>
          <w:sz w:val="32"/>
          <w:szCs w:val="40"/>
          <w:highlight w:val="none"/>
        </w:rPr>
        <w:t>《</w:t>
      </w:r>
      <w:r>
        <w:rPr>
          <w:rFonts w:ascii="Times New Roman" w:hAnsi="Times New Roman" w:eastAsia="仿宋_GB2312" w:cs="仿宋_GB2312"/>
          <w:color w:val="auto"/>
          <w:sz w:val="32"/>
          <w:szCs w:val="40"/>
          <w:highlight w:val="none"/>
        </w:rPr>
        <w:t>起停用铅酸蓄电池 技术条件</w:t>
      </w:r>
      <w:r>
        <w:rPr>
          <w:rFonts w:hint="eastAsia" w:ascii="Times New Roman" w:hAnsi="Times New Roman" w:eastAsia="仿宋_GB2312" w:cs="仿宋_GB2312"/>
          <w:color w:val="auto"/>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GB/T 22473.1—2021《储能用蓄电池 第1部分：光伏离网应用技术条件》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color w:val="auto"/>
          <w:sz w:val="32"/>
          <w:szCs w:val="32"/>
          <w:highlight w:val="none"/>
        </w:rPr>
      </w:pPr>
      <w:r>
        <w:rPr>
          <w:rFonts w:ascii="Times New Roman" w:hAnsi="Times New Roman" w:eastAsia="仿宋_GB2312" w:cs="仿宋_GB2312"/>
          <w:color w:val="auto"/>
          <w:sz w:val="32"/>
          <w:szCs w:val="40"/>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ascii="Times New Roman" w:hAnsi="Times New Roman" w:eastAsia="楷体_GB2312" w:cs="楷体_GB2312"/>
          <w:color w:val="auto"/>
          <w:sz w:val="32"/>
          <w:szCs w:val="40"/>
          <w:highlight w:val="none"/>
        </w:rPr>
        <w:t>3.2</w:t>
      </w:r>
      <w:r>
        <w:rPr>
          <w:rFonts w:hint="eastAsia" w:ascii="Times New Roman" w:hAnsi="Times New Roman" w:eastAsia="楷体_GB2312" w:cs="楷体_GB2312"/>
          <w:color w:val="auto"/>
          <w:sz w:val="32"/>
          <w:szCs w:val="40"/>
          <w:highlight w:val="none"/>
        </w:rPr>
        <w:t xml:space="preserve"> </w:t>
      </w:r>
      <w:r>
        <w:rPr>
          <w:rFonts w:ascii="Times New Roman" w:hAnsi="Times New Roman" w:eastAsia="楷体_GB2312" w:cs="楷体_GB2312"/>
          <w:color w:val="auto"/>
          <w:sz w:val="32"/>
          <w:szCs w:val="40"/>
          <w:highlight w:val="none"/>
        </w:rPr>
        <w:t>判定原则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126ED"/>
    <w:rsid w:val="0BB73F9B"/>
    <w:rsid w:val="274C29F2"/>
    <w:rsid w:val="2C2A6820"/>
    <w:rsid w:val="679126ED"/>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table" w:customStyle="1" w:styleId="5">
    <w:name w:val="Table Grid_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2026-09-30T02:13:00Z</dcterms:created>
  <dc:creator>YWB</dc:creator>
  <cp:lastModifiedBy>YWB</cp:lastModifiedBy>
  <dcterms:modified xsi:type="dcterms:W3CDTF">2026-09-30T02:15:25Z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