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附件15</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36"/>
          <w:szCs w:val="36"/>
          <w:highlight w:val="none"/>
        </w:rPr>
      </w:pPr>
      <w:bookmarkStart w:id="0" w:name="_GoBack"/>
      <w:r>
        <w:rPr>
          <w:rFonts w:hint="eastAsia" w:ascii="方正小标宋_GBK" w:hAnsi="方正小标宋_GBK" w:eastAsia="方正小标宋_GBK" w:cs="方正小标宋_GBK"/>
          <w:color w:val="000000"/>
          <w:sz w:val="36"/>
          <w:szCs w:val="36"/>
          <w:highlight w:val="none"/>
          <w:lang w:val="en-US" w:eastAsia="zh-CN"/>
        </w:rPr>
        <w:t>佛冈县儿童及婴幼儿服装</w:t>
      </w:r>
      <w:r>
        <w:rPr>
          <w:rFonts w:hint="eastAsia" w:ascii="方正小标宋_GBK" w:hAnsi="方正小标宋_GBK" w:eastAsia="方正小标宋_GBK" w:cs="方正小标宋_GBK"/>
          <w:color w:val="000000"/>
          <w:sz w:val="36"/>
          <w:szCs w:val="36"/>
          <w:highlight w:val="none"/>
        </w:rPr>
        <w:t>产品质量监督抽查实施细则</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楷体_GB2312" w:cs="楷体_GB2312"/>
          <w:color w:val="000000"/>
          <w:sz w:val="32"/>
          <w:szCs w:val="40"/>
          <w:highlight w:val="none"/>
        </w:rPr>
      </w:pPr>
      <w:r>
        <w:rPr>
          <w:rFonts w:hint="eastAsia" w:ascii="楷体" w:hAnsi="楷体" w:eastAsia="楷体" w:cs="楷体"/>
          <w:color w:val="000000"/>
          <w:sz w:val="32"/>
          <w:szCs w:val="40"/>
          <w:highlight w:val="none"/>
        </w:rPr>
        <w:t>（2025年版）</w:t>
      </w: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lang w:val="en-US" w:eastAsia="zh-CN"/>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default" w:ascii="Times New Roman" w:hAnsi="Times New Roman" w:eastAsia="黑体" w:cs="黑体"/>
          <w:color w:val="000000"/>
          <w:sz w:val="32"/>
          <w:szCs w:val="40"/>
          <w:highlight w:val="none"/>
          <w:lang w:val="en-US" w:eastAsia="zh-CN"/>
        </w:rPr>
        <w:t xml:space="preserve">1 </w:t>
      </w:r>
      <w:r>
        <w:rPr>
          <w:rFonts w:hint="eastAsia" w:ascii="Times New Roman" w:hAnsi="Times New Roman" w:eastAsia="黑体" w:cs="黑体"/>
          <w:color w:val="000000"/>
          <w:sz w:val="32"/>
          <w:szCs w:val="40"/>
          <w:highlight w:val="none"/>
          <w:lang w:val="en-US" w:eastAsia="zh-CN"/>
        </w:rPr>
        <w:t>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每批次抽样数量见表</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表</w:t>
      </w:r>
      <w:r>
        <w:rPr>
          <w:rFonts w:hint="default" w:ascii="Times New Roman" w:hAnsi="Times New Roman" w:eastAsia="仿宋_GB2312" w:cs="Times New Roman"/>
          <w:kern w:val="2"/>
          <w:sz w:val="28"/>
          <w:szCs w:val="28"/>
          <w:lang w:val="en-US" w:eastAsia="zh-CN" w:bidi="ar"/>
        </w:rPr>
        <w:t>1</w:t>
      </w:r>
      <w:r>
        <w:rPr>
          <w:rFonts w:hint="eastAsia"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抽取样品数量</w:t>
      </w:r>
    </w:p>
    <w:tbl>
      <w:tblPr>
        <w:tblStyle w:val="3"/>
        <w:tblW w:w="9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45" w:type="dxa"/>
          <w:bottom w:w="0" w:type="dxa"/>
          <w:right w:w="45" w:type="dxa"/>
        </w:tblCellMar>
      </w:tblPr>
      <w:tblGrid>
        <w:gridCol w:w="897"/>
        <w:gridCol w:w="1779"/>
        <w:gridCol w:w="2173"/>
        <w:gridCol w:w="2173"/>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5" w:type="dxa"/>
            <w:bottom w:w="0" w:type="dxa"/>
            <w:right w:w="45" w:type="dxa"/>
          </w:tblCellMar>
        </w:tblPrEx>
        <w:trPr>
          <w:trHeight w:val="23" w:hRule="atLeast"/>
          <w:jc w:val="center"/>
        </w:trPr>
        <w:tc>
          <w:tcPr>
            <w:tcW w:w="897" w:type="dxa"/>
            <w:tcBorders>
              <w:top w:val="single" w:color="000000" w:sz="6" w:space="0"/>
              <w:left w:val="single" w:color="000000" w:sz="6" w:space="0"/>
              <w:bottom w:val="single" w:color="000000" w:sz="2" w:space="0"/>
              <w:right w:val="single" w:color="000000" w:sz="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序号</w:t>
            </w:r>
          </w:p>
        </w:tc>
        <w:tc>
          <w:tcPr>
            <w:tcW w:w="1779" w:type="dxa"/>
            <w:tcBorders>
              <w:top w:val="single" w:color="000000" w:sz="6" w:space="0"/>
              <w:left w:val="single" w:color="000000" w:sz="6" w:space="0"/>
              <w:bottom w:val="single" w:color="000000" w:sz="2" w:space="0"/>
              <w:right w:val="single" w:color="000000" w:sz="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产品种类</w:t>
            </w:r>
          </w:p>
        </w:tc>
        <w:tc>
          <w:tcPr>
            <w:tcW w:w="2173" w:type="dxa"/>
            <w:tcBorders>
              <w:top w:val="single" w:color="000000" w:sz="6" w:space="0"/>
              <w:left w:val="nil"/>
              <w:bottom w:val="single" w:color="000000" w:sz="2" w:space="0"/>
              <w:right w:val="single" w:color="000000" w:sz="6"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抽样数量</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（件/条/套）</w:t>
            </w:r>
          </w:p>
        </w:tc>
        <w:tc>
          <w:tcPr>
            <w:tcW w:w="2173" w:type="dxa"/>
            <w:tcBorders>
              <w:top w:val="single" w:color="000000" w:sz="6" w:space="0"/>
              <w:left w:val="single" w:color="000000" w:sz="2" w:space="0"/>
              <w:bottom w:val="single" w:color="000000" w:sz="2" w:space="0"/>
              <w:right w:val="single" w:color="000000" w:sz="6"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检验样品数量</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（件/条/套）</w:t>
            </w:r>
          </w:p>
        </w:tc>
        <w:tc>
          <w:tcPr>
            <w:tcW w:w="2173" w:type="dxa"/>
            <w:tcBorders>
              <w:top w:val="single" w:color="000000" w:sz="6" w:space="0"/>
              <w:left w:val="single" w:color="000000" w:sz="2" w:space="0"/>
              <w:bottom w:val="single" w:color="000000" w:sz="2" w:space="0"/>
              <w:right w:val="single" w:color="000000" w:sz="6"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备用样品数量</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（件/条/套）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5" w:type="dxa"/>
            <w:bottom w:w="0" w:type="dxa"/>
            <w:right w:w="45" w:type="dxa"/>
          </w:tblCellMar>
        </w:tblPrEx>
        <w:trPr>
          <w:trHeight w:val="589" w:hRule="atLeast"/>
          <w:jc w:val="center"/>
        </w:trPr>
        <w:tc>
          <w:tcPr>
            <w:tcW w:w="897" w:type="dxa"/>
            <w:tcBorders>
              <w:top w:val="single" w:color="000000" w:sz="2" w:space="0"/>
              <w:left w:val="single" w:color="000000" w:sz="6" w:space="0"/>
              <w:bottom w:val="single" w:color="000000" w:sz="2" w:space="0"/>
              <w:right w:val="single" w:color="000000" w:sz="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w:t>
            </w:r>
          </w:p>
        </w:tc>
        <w:tc>
          <w:tcPr>
            <w:tcW w:w="1779" w:type="dxa"/>
            <w:tcBorders>
              <w:top w:val="single" w:color="000000" w:sz="2" w:space="0"/>
              <w:left w:val="single" w:color="000000" w:sz="6" w:space="0"/>
              <w:bottom w:val="single" w:color="000000" w:sz="2" w:space="0"/>
              <w:right w:val="single" w:color="000000" w:sz="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儿童服装</w:t>
            </w:r>
          </w:p>
        </w:tc>
        <w:tc>
          <w:tcPr>
            <w:tcW w:w="2173" w:type="dxa"/>
            <w:tcBorders>
              <w:top w:val="single" w:color="000000" w:sz="2" w:space="0"/>
              <w:left w:val="nil"/>
              <w:bottom w:val="single" w:color="000000" w:sz="2" w:space="0"/>
              <w:right w:val="single" w:color="000000" w:sz="6"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3</w:t>
            </w:r>
          </w:p>
        </w:tc>
        <w:tc>
          <w:tcPr>
            <w:tcW w:w="2173" w:type="dxa"/>
            <w:tcBorders>
              <w:top w:val="single" w:color="000000" w:sz="2" w:space="0"/>
              <w:left w:val="single" w:color="000000" w:sz="2" w:space="0"/>
              <w:bottom w:val="single" w:color="000000" w:sz="2" w:space="0"/>
              <w:right w:val="single" w:color="000000" w:sz="6"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2</w:t>
            </w:r>
          </w:p>
        </w:tc>
        <w:tc>
          <w:tcPr>
            <w:tcW w:w="2173" w:type="dxa"/>
            <w:tcBorders>
              <w:top w:val="single" w:color="000000" w:sz="2" w:space="0"/>
              <w:left w:val="single" w:color="000000" w:sz="2" w:space="0"/>
              <w:bottom w:val="single" w:color="000000" w:sz="2" w:space="0"/>
              <w:right w:val="single" w:color="000000" w:sz="6"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5" w:type="dxa"/>
            <w:bottom w:w="0" w:type="dxa"/>
            <w:right w:w="45" w:type="dxa"/>
          </w:tblCellMar>
        </w:tblPrEx>
        <w:trPr>
          <w:trHeight w:val="569" w:hRule="atLeast"/>
          <w:jc w:val="center"/>
        </w:trPr>
        <w:tc>
          <w:tcPr>
            <w:tcW w:w="897" w:type="dxa"/>
            <w:tcBorders>
              <w:top w:val="single" w:color="000000" w:sz="2" w:space="0"/>
              <w:left w:val="single" w:color="000000" w:sz="6" w:space="0"/>
              <w:bottom w:val="single" w:color="000000" w:sz="2" w:space="0"/>
              <w:right w:val="single" w:color="000000" w:sz="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2</w:t>
            </w:r>
          </w:p>
        </w:tc>
        <w:tc>
          <w:tcPr>
            <w:tcW w:w="1779" w:type="dxa"/>
            <w:tcBorders>
              <w:top w:val="single" w:color="000000" w:sz="2" w:space="0"/>
              <w:left w:val="single" w:color="000000" w:sz="6" w:space="0"/>
              <w:bottom w:val="single" w:color="000000" w:sz="2" w:space="0"/>
              <w:right w:val="single" w:color="000000" w:sz="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婴幼儿服装</w:t>
            </w:r>
          </w:p>
        </w:tc>
        <w:tc>
          <w:tcPr>
            <w:tcW w:w="2173" w:type="dxa"/>
            <w:tcBorders>
              <w:top w:val="single" w:color="000000" w:sz="2" w:space="0"/>
              <w:left w:val="nil"/>
              <w:bottom w:val="single" w:color="000000" w:sz="2" w:space="0"/>
              <w:right w:val="single" w:color="000000" w:sz="6"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4</w:t>
            </w:r>
          </w:p>
        </w:tc>
        <w:tc>
          <w:tcPr>
            <w:tcW w:w="2173" w:type="dxa"/>
            <w:tcBorders>
              <w:top w:val="single" w:color="000000" w:sz="2" w:space="0"/>
              <w:left w:val="single" w:color="000000" w:sz="2" w:space="0"/>
              <w:bottom w:val="single" w:color="000000" w:sz="2" w:space="0"/>
              <w:right w:val="single" w:color="000000" w:sz="6"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3</w:t>
            </w:r>
          </w:p>
        </w:tc>
        <w:tc>
          <w:tcPr>
            <w:tcW w:w="2173" w:type="dxa"/>
            <w:tcBorders>
              <w:top w:val="single" w:color="000000" w:sz="2" w:space="0"/>
              <w:left w:val="single" w:color="000000" w:sz="2" w:space="0"/>
              <w:bottom w:val="single" w:color="000000" w:sz="2" w:space="0"/>
              <w:right w:val="single" w:color="000000" w:sz="6"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5" w:type="dxa"/>
            <w:bottom w:w="0" w:type="dxa"/>
            <w:right w:w="45" w:type="dxa"/>
          </w:tblCellMar>
        </w:tblPrEx>
        <w:trPr>
          <w:trHeight w:val="377" w:hRule="atLeast"/>
          <w:jc w:val="center"/>
        </w:trPr>
        <w:tc>
          <w:tcPr>
            <w:tcW w:w="9195" w:type="dxa"/>
            <w:gridSpan w:val="5"/>
            <w:tcBorders>
              <w:top w:val="single" w:color="000000" w:sz="2" w:space="0"/>
              <w:left w:val="single" w:color="000000" w:sz="6" w:space="0"/>
              <w:bottom w:val="single" w:color="000000" w:sz="6" w:space="0"/>
              <w:right w:val="single" w:color="000000" w:sz="6"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left"/>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注：如样品面积过小，可适当增加抽样数量，不得超过检验、复检的合理需要。</w:t>
            </w:r>
          </w:p>
        </w:tc>
      </w:tr>
    </w:tbl>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default" w:ascii="Times New Roman" w:hAnsi="Times New Roman" w:eastAsia="黑体" w:cs="黑体"/>
          <w:color w:val="000000"/>
          <w:sz w:val="32"/>
          <w:szCs w:val="40"/>
          <w:highlight w:val="none"/>
          <w:lang w:val="en-US" w:eastAsia="zh-CN"/>
        </w:rPr>
        <w:t xml:space="preserve">2 </w:t>
      </w:r>
      <w:r>
        <w:rPr>
          <w:rFonts w:hint="eastAsia" w:ascii="Times New Roman" w:hAnsi="Times New Roman" w:eastAsia="黑体" w:cs="黑体"/>
          <w:color w:val="000000"/>
          <w:sz w:val="32"/>
          <w:szCs w:val="40"/>
          <w:highlight w:val="none"/>
          <w:lang w:val="en-US" w:eastAsia="zh-CN"/>
        </w:rPr>
        <w:t>检验依据</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黑体" w:cs="Times New Roman"/>
          <w:kern w:val="2"/>
          <w:sz w:val="28"/>
          <w:szCs w:val="28"/>
        </w:rPr>
      </w:pPr>
      <w:r>
        <w:rPr>
          <w:rFonts w:hint="eastAsia" w:ascii="仿宋_GB2312" w:hAnsi="Times New Roman" w:eastAsia="仿宋_GB2312" w:cs="仿宋_GB2312"/>
          <w:kern w:val="2"/>
          <w:sz w:val="28"/>
          <w:szCs w:val="28"/>
          <w:lang w:val="en-US" w:eastAsia="zh-CN" w:bidi="ar"/>
        </w:rPr>
        <w:t>表</w:t>
      </w:r>
      <w:r>
        <w:rPr>
          <w:rFonts w:hint="default" w:ascii="Times New Roman" w:hAnsi="Times New Roman" w:eastAsia="仿宋_GB2312" w:cs="Times New Roman"/>
          <w:kern w:val="2"/>
          <w:sz w:val="28"/>
          <w:szCs w:val="28"/>
          <w:lang w:val="en-US" w:eastAsia="zh-CN" w:bidi="ar"/>
        </w:rPr>
        <w:t>2</w:t>
      </w:r>
      <w:r>
        <w:rPr>
          <w:rFonts w:hint="eastAsia"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儿童及婴幼儿服装</w:t>
      </w:r>
    </w:p>
    <w:tbl>
      <w:tblPr>
        <w:tblStyle w:val="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3893"/>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序号</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检验项目</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甲醛含量</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2</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pH值</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3</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可分解致癌芳香胺染料</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17592—2024</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17592—2011</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4</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耐水色牢度</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5</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耐酸汗渍色牢度</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6</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耐碱汗渍色牢度</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7</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耐干摩擦色牢度</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8</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耐湿摩擦色牢度</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9</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耐唾液色牢度</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18886—2019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10</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纤维含量</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01057.1—2007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01057.2—2007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01057.3—2007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01057.4—2007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01057.6—2007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2910.1—2009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2910.2—2009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2910.3—2009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2910.4—2022</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2910.6—2009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2910.7—2009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2910.8—2009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2910.11—2009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2910.12—2023</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2910.18—2009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2910.20—2009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2910.22—2009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2910.101—2009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01101—2008</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01112—2012</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01026—2017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30003—2009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16988—2013</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38015—2019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11</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重金属</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30157—2013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12</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邻苯二甲酸酯</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20388—2016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13</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附件抗拉强力</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14</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绳带要求</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15</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附件锐利性</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31702—2015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16</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羽绒含绒量</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14272—2011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17</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绒子含量</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14272—2011</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14272—2021</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10288—2016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18</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鸭毛（绒）含量</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14272—2011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19</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鹅毛绒含量</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10288—2016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20</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异味</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18401—2010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21</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金属针</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 xml:space="preserve">GB 31701—2015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22</w:t>
            </w:r>
          </w:p>
        </w:tc>
        <w:tc>
          <w:tcPr>
            <w:tcW w:w="3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耐久性标签缝制位置</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31701—2015</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rPr>
      </w:pPr>
      <w:r>
        <w:rPr>
          <w:rFonts w:hint="default" w:ascii="Times New Roman" w:hAnsi="Times New Roman" w:eastAsia="黑体" w:cs="黑体"/>
          <w:color w:val="000000"/>
          <w:sz w:val="32"/>
          <w:szCs w:val="40"/>
          <w:highlight w:val="none"/>
          <w:lang w:val="en-US" w:eastAsia="zh-CN"/>
        </w:rPr>
        <w:t xml:space="preserve">3 </w:t>
      </w:r>
      <w:r>
        <w:rPr>
          <w:rFonts w:hint="eastAsia" w:ascii="Times New Roman" w:hAnsi="Times New Roman" w:eastAsia="黑体" w:cs="黑体"/>
          <w:color w:val="000000"/>
          <w:sz w:val="32"/>
          <w:szCs w:val="40"/>
          <w:highlight w:val="none"/>
          <w:lang w:val="en-US" w:eastAsia="zh-CN"/>
        </w:rPr>
        <w:t>判定规则</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3.1 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2660</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2017 </w:t>
      </w:r>
      <w:r>
        <w:rPr>
          <w:rFonts w:hint="eastAsia" w:ascii="Times New Roman" w:hAnsi="Times New Roman" w:eastAsia="仿宋_GB2312" w:cs="仿宋_GB2312"/>
          <w:color w:val="000000"/>
          <w:sz w:val="32"/>
          <w:szCs w:val="40"/>
          <w:highlight w:val="none"/>
          <w:lang w:val="en-US" w:eastAsia="zh-CN"/>
        </w:rPr>
        <w:t>衬衫</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2662</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2017 </w:t>
      </w:r>
      <w:r>
        <w:rPr>
          <w:rFonts w:hint="eastAsia" w:ascii="Times New Roman" w:hAnsi="Times New Roman" w:eastAsia="仿宋_GB2312" w:cs="仿宋_GB2312"/>
          <w:color w:val="000000"/>
          <w:sz w:val="32"/>
          <w:szCs w:val="40"/>
          <w:highlight w:val="none"/>
          <w:lang w:val="en-US" w:eastAsia="zh-CN"/>
        </w:rPr>
        <w:t>棉服装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2664</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2017 </w:t>
      </w:r>
      <w:r>
        <w:rPr>
          <w:rFonts w:hint="eastAsia" w:ascii="Times New Roman" w:hAnsi="Times New Roman" w:eastAsia="仿宋_GB2312" w:cs="仿宋_GB2312"/>
          <w:color w:val="000000"/>
          <w:sz w:val="32"/>
          <w:szCs w:val="40"/>
          <w:highlight w:val="none"/>
          <w:lang w:val="en-US" w:eastAsia="zh-CN"/>
        </w:rPr>
        <w:t>男西服、大衣</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2665</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2017 </w:t>
      </w:r>
      <w:r>
        <w:rPr>
          <w:rFonts w:hint="eastAsia" w:ascii="Times New Roman" w:hAnsi="Times New Roman" w:eastAsia="仿宋_GB2312" w:cs="仿宋_GB2312"/>
          <w:color w:val="000000"/>
          <w:sz w:val="32"/>
          <w:szCs w:val="40"/>
          <w:highlight w:val="none"/>
          <w:lang w:val="en-US" w:eastAsia="zh-CN"/>
        </w:rPr>
        <w:t>女西服、大衣</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2666</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2017 </w:t>
      </w:r>
      <w:r>
        <w:rPr>
          <w:rFonts w:hint="eastAsia" w:ascii="Times New Roman" w:hAnsi="Times New Roman" w:eastAsia="仿宋_GB2312" w:cs="仿宋_GB2312"/>
          <w:color w:val="000000"/>
          <w:sz w:val="32"/>
          <w:szCs w:val="40"/>
          <w:highlight w:val="none"/>
          <w:lang w:val="en-US" w:eastAsia="zh-CN"/>
        </w:rPr>
        <w:t>西裤</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8878</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2014 </w:t>
      </w:r>
      <w:r>
        <w:rPr>
          <w:rFonts w:hint="eastAsia" w:ascii="Times New Roman" w:hAnsi="Times New Roman" w:eastAsia="仿宋_GB2312" w:cs="仿宋_GB2312"/>
          <w:color w:val="000000"/>
          <w:sz w:val="32"/>
          <w:szCs w:val="40"/>
          <w:highlight w:val="none"/>
          <w:lang w:val="en-US" w:eastAsia="zh-CN"/>
        </w:rPr>
        <w:t>棉针织内衣</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8878</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2023 </w:t>
      </w:r>
      <w:r>
        <w:rPr>
          <w:rFonts w:hint="eastAsia" w:ascii="Times New Roman" w:hAnsi="Times New Roman" w:eastAsia="仿宋_GB2312" w:cs="仿宋_GB2312"/>
          <w:color w:val="000000"/>
          <w:sz w:val="32"/>
          <w:szCs w:val="40"/>
          <w:highlight w:val="none"/>
          <w:lang w:val="en-US" w:eastAsia="zh-CN"/>
        </w:rPr>
        <w:t>针织内衣</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14272</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2011 </w:t>
      </w:r>
      <w:r>
        <w:rPr>
          <w:rFonts w:hint="eastAsia" w:ascii="Times New Roman" w:hAnsi="Times New Roman" w:eastAsia="仿宋_GB2312" w:cs="仿宋_GB2312"/>
          <w:color w:val="000000"/>
          <w:sz w:val="32"/>
          <w:szCs w:val="40"/>
          <w:highlight w:val="none"/>
          <w:lang w:val="en-US" w:eastAsia="zh-CN"/>
        </w:rPr>
        <w:t>羽绒服装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14272</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2021 </w:t>
      </w:r>
      <w:r>
        <w:rPr>
          <w:rFonts w:hint="eastAsia" w:ascii="Times New Roman" w:hAnsi="Times New Roman" w:eastAsia="仿宋_GB2312" w:cs="仿宋_GB2312"/>
          <w:color w:val="000000"/>
          <w:sz w:val="32"/>
          <w:szCs w:val="40"/>
          <w:highlight w:val="none"/>
          <w:lang w:val="en-US" w:eastAsia="zh-CN"/>
        </w:rPr>
        <w:t>羽绒服装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18132</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2016 </w:t>
      </w:r>
      <w:r>
        <w:rPr>
          <w:rFonts w:hint="eastAsia" w:ascii="Times New Roman" w:hAnsi="Times New Roman" w:eastAsia="仿宋_GB2312" w:cs="仿宋_GB2312"/>
          <w:color w:val="000000"/>
          <w:sz w:val="32"/>
          <w:szCs w:val="40"/>
          <w:highlight w:val="none"/>
          <w:lang w:val="en-US" w:eastAsia="zh-CN"/>
        </w:rPr>
        <w:t>丝绸服装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22700</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2016 </w:t>
      </w:r>
      <w:r>
        <w:rPr>
          <w:rFonts w:hint="eastAsia" w:ascii="Times New Roman" w:hAnsi="Times New Roman" w:eastAsia="仿宋_GB2312" w:cs="仿宋_GB2312"/>
          <w:color w:val="000000"/>
          <w:sz w:val="32"/>
          <w:szCs w:val="40"/>
          <w:highlight w:val="none"/>
          <w:lang w:val="en-US" w:eastAsia="zh-CN"/>
        </w:rPr>
        <w:t>水洗整理服装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22849</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2024</w:t>
      </w:r>
      <w:r>
        <w:rPr>
          <w:rFonts w:hint="eastAsia" w:ascii="Times New Roman" w:hAnsi="Times New Roman" w:eastAsia="仿宋_GB2312" w:cs="仿宋_GB2312"/>
          <w:color w:val="000000"/>
          <w:sz w:val="32"/>
          <w:szCs w:val="40"/>
          <w:highlight w:val="none"/>
          <w:lang w:val="en-US" w:eastAsia="zh-CN"/>
        </w:rPr>
        <w:t>针织</w:t>
      </w:r>
      <w:r>
        <w:rPr>
          <w:rFonts w:hint="default" w:ascii="Times New Roman" w:hAnsi="Times New Roman" w:eastAsia="仿宋_GB2312" w:cs="仿宋_GB2312"/>
          <w:color w:val="000000"/>
          <w:sz w:val="32"/>
          <w:szCs w:val="40"/>
          <w:highlight w:val="none"/>
          <w:lang w:val="en-US" w:eastAsia="zh-CN"/>
        </w:rPr>
        <w:t>T</w:t>
      </w:r>
      <w:r>
        <w:rPr>
          <w:rFonts w:hint="eastAsia" w:ascii="Times New Roman" w:hAnsi="Times New Roman" w:eastAsia="仿宋_GB2312" w:cs="仿宋_GB2312"/>
          <w:color w:val="000000"/>
          <w:sz w:val="32"/>
          <w:szCs w:val="40"/>
          <w:highlight w:val="none"/>
          <w:lang w:val="en-US" w:eastAsia="zh-CN"/>
        </w:rPr>
        <w:t>恤衫</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22849</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2014 </w:t>
      </w:r>
      <w:r>
        <w:rPr>
          <w:rFonts w:hint="eastAsia" w:ascii="Times New Roman" w:hAnsi="Times New Roman" w:eastAsia="仿宋_GB2312" w:cs="仿宋_GB2312"/>
          <w:color w:val="000000"/>
          <w:sz w:val="32"/>
          <w:szCs w:val="40"/>
          <w:highlight w:val="none"/>
          <w:lang w:val="en-US" w:eastAsia="zh-CN"/>
        </w:rPr>
        <w:t>针织</w:t>
      </w:r>
      <w:r>
        <w:rPr>
          <w:rFonts w:hint="default" w:ascii="Times New Roman" w:hAnsi="Times New Roman" w:eastAsia="仿宋_GB2312" w:cs="仿宋_GB2312"/>
          <w:color w:val="000000"/>
          <w:sz w:val="32"/>
          <w:szCs w:val="40"/>
          <w:highlight w:val="none"/>
          <w:lang w:val="en-US" w:eastAsia="zh-CN"/>
        </w:rPr>
        <w:t>T</w:t>
      </w:r>
      <w:r>
        <w:rPr>
          <w:rFonts w:hint="eastAsia" w:ascii="Times New Roman" w:hAnsi="Times New Roman" w:eastAsia="仿宋_GB2312" w:cs="仿宋_GB2312"/>
          <w:color w:val="000000"/>
          <w:sz w:val="32"/>
          <w:szCs w:val="40"/>
          <w:highlight w:val="none"/>
          <w:lang w:val="en-US" w:eastAsia="zh-CN"/>
        </w:rPr>
        <w:t>恤衫</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22853</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2019 </w:t>
      </w:r>
      <w:r>
        <w:rPr>
          <w:rFonts w:hint="eastAsia" w:ascii="Times New Roman" w:hAnsi="Times New Roman" w:eastAsia="仿宋_GB2312" w:cs="仿宋_GB2312"/>
          <w:color w:val="000000"/>
          <w:sz w:val="32"/>
          <w:szCs w:val="40"/>
          <w:highlight w:val="none"/>
          <w:lang w:val="en-US" w:eastAsia="zh-CN"/>
        </w:rPr>
        <w:t>针织运动服</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26384</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2011 </w:t>
      </w:r>
      <w:r>
        <w:rPr>
          <w:rFonts w:hint="eastAsia" w:ascii="Times New Roman" w:hAnsi="Times New Roman" w:eastAsia="仿宋_GB2312" w:cs="仿宋_GB2312"/>
          <w:color w:val="000000"/>
          <w:sz w:val="32"/>
          <w:szCs w:val="40"/>
          <w:highlight w:val="none"/>
          <w:lang w:val="en-US" w:eastAsia="zh-CN"/>
        </w:rPr>
        <w:t>针织棉服装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26385</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2011 </w:t>
      </w:r>
      <w:r>
        <w:rPr>
          <w:rFonts w:hint="eastAsia" w:ascii="Times New Roman" w:hAnsi="Times New Roman" w:eastAsia="仿宋_GB2312" w:cs="仿宋_GB2312"/>
          <w:color w:val="000000"/>
          <w:sz w:val="32"/>
          <w:szCs w:val="40"/>
          <w:highlight w:val="none"/>
          <w:lang w:val="en-US" w:eastAsia="zh-CN"/>
        </w:rPr>
        <w:t>针织拼接服装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29862</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2013 </w:t>
      </w:r>
      <w:r>
        <w:rPr>
          <w:rFonts w:hint="eastAsia" w:ascii="Times New Roman" w:hAnsi="Times New Roman" w:eastAsia="仿宋_GB2312" w:cs="仿宋_GB2312"/>
          <w:color w:val="000000"/>
          <w:sz w:val="32"/>
          <w:szCs w:val="40"/>
          <w:highlight w:val="none"/>
          <w:lang w:val="en-US" w:eastAsia="zh-CN"/>
        </w:rPr>
        <w:t>纺织品 纤维含量的标识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 31701</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2015 </w:t>
      </w:r>
      <w:r>
        <w:rPr>
          <w:rFonts w:hint="eastAsia" w:ascii="Times New Roman" w:hAnsi="Times New Roman" w:eastAsia="仿宋_GB2312" w:cs="仿宋_GB2312"/>
          <w:color w:val="000000"/>
          <w:sz w:val="32"/>
          <w:szCs w:val="40"/>
          <w:highlight w:val="none"/>
          <w:lang w:val="en-US" w:eastAsia="zh-CN"/>
        </w:rPr>
        <w:t>婴幼儿及儿童纺织产品安全技术规范</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31900</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2015 </w:t>
      </w:r>
      <w:r>
        <w:rPr>
          <w:rFonts w:hint="eastAsia" w:ascii="Times New Roman" w:hAnsi="Times New Roman" w:eastAsia="仿宋_GB2312" w:cs="仿宋_GB2312"/>
          <w:color w:val="000000"/>
          <w:sz w:val="32"/>
          <w:szCs w:val="40"/>
          <w:highlight w:val="none"/>
          <w:lang w:val="en-US" w:eastAsia="zh-CN"/>
        </w:rPr>
        <w:t>机织儿童服装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33271</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2016 </w:t>
      </w:r>
      <w:r>
        <w:rPr>
          <w:rFonts w:hint="eastAsia" w:ascii="Times New Roman" w:hAnsi="Times New Roman" w:eastAsia="仿宋_GB2312" w:cs="仿宋_GB2312"/>
          <w:color w:val="000000"/>
          <w:sz w:val="32"/>
          <w:szCs w:val="40"/>
          <w:highlight w:val="none"/>
          <w:lang w:val="en-US" w:eastAsia="zh-CN"/>
        </w:rPr>
        <w:t>机织婴幼儿服装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39508</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2020 </w:t>
      </w:r>
      <w:r>
        <w:rPr>
          <w:rFonts w:hint="eastAsia" w:ascii="Times New Roman" w:hAnsi="Times New Roman" w:eastAsia="仿宋_GB2312" w:cs="仿宋_GB2312"/>
          <w:color w:val="000000"/>
          <w:sz w:val="32"/>
          <w:szCs w:val="40"/>
          <w:highlight w:val="none"/>
          <w:lang w:val="en-US" w:eastAsia="zh-CN"/>
        </w:rPr>
        <w:t>针织婴幼儿及儿童服装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08001</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2021 </w:t>
      </w:r>
      <w:r>
        <w:rPr>
          <w:rFonts w:hint="eastAsia" w:ascii="Times New Roman" w:hAnsi="Times New Roman" w:eastAsia="仿宋_GB2312" w:cs="仿宋_GB2312"/>
          <w:color w:val="000000"/>
          <w:sz w:val="32"/>
          <w:szCs w:val="40"/>
          <w:highlight w:val="none"/>
          <w:lang w:val="en-US" w:eastAsia="zh-CN"/>
        </w:rPr>
        <w:t>羊毛絮片服装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08002</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2022 </w:t>
      </w:r>
      <w:r>
        <w:rPr>
          <w:rFonts w:hint="eastAsia" w:ascii="Times New Roman" w:hAnsi="Times New Roman" w:eastAsia="仿宋_GB2312" w:cs="仿宋_GB2312"/>
          <w:color w:val="000000"/>
          <w:sz w:val="32"/>
          <w:szCs w:val="40"/>
          <w:highlight w:val="none"/>
          <w:lang w:val="en-US" w:eastAsia="zh-CN"/>
        </w:rPr>
        <w:t>新生儿纺织产品</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24019</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2012 </w:t>
      </w:r>
      <w:r>
        <w:rPr>
          <w:rFonts w:hint="eastAsia" w:ascii="Times New Roman" w:hAnsi="Times New Roman" w:eastAsia="仿宋_GB2312" w:cs="仿宋_GB2312"/>
          <w:color w:val="000000"/>
          <w:sz w:val="32"/>
          <w:szCs w:val="40"/>
          <w:highlight w:val="none"/>
          <w:lang w:val="en-US" w:eastAsia="zh-CN"/>
        </w:rPr>
        <w:t>印花羊绒针织品</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24033</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2022 </w:t>
      </w:r>
      <w:r>
        <w:rPr>
          <w:rFonts w:hint="eastAsia" w:ascii="Times New Roman" w:hAnsi="Times New Roman" w:eastAsia="仿宋_GB2312" w:cs="仿宋_GB2312"/>
          <w:color w:val="000000"/>
          <w:sz w:val="32"/>
          <w:szCs w:val="40"/>
          <w:highlight w:val="none"/>
          <w:lang w:val="en-US" w:eastAsia="zh-CN"/>
        </w:rPr>
        <w:t>全成型无缝毛针织服装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43015</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2021 </w:t>
      </w:r>
      <w:r>
        <w:rPr>
          <w:rFonts w:hint="eastAsia" w:ascii="Times New Roman" w:hAnsi="Times New Roman" w:eastAsia="仿宋_GB2312" w:cs="仿宋_GB2312"/>
          <w:color w:val="000000"/>
          <w:sz w:val="32"/>
          <w:szCs w:val="40"/>
          <w:highlight w:val="none"/>
          <w:lang w:val="en-US" w:eastAsia="zh-CN"/>
        </w:rPr>
        <w:t>桑蚕丝针织服装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73005</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2021 </w:t>
      </w:r>
      <w:r>
        <w:rPr>
          <w:rFonts w:hint="eastAsia" w:ascii="Times New Roman" w:hAnsi="Times New Roman" w:eastAsia="仿宋_GB2312" w:cs="仿宋_GB2312"/>
          <w:color w:val="000000"/>
          <w:sz w:val="32"/>
          <w:szCs w:val="40"/>
          <w:highlight w:val="none"/>
          <w:lang w:val="en-US" w:eastAsia="zh-CN"/>
        </w:rPr>
        <w:t>低含毛混纺及仿毛针织品</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73009</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2021 </w:t>
      </w:r>
      <w:r>
        <w:rPr>
          <w:rFonts w:hint="eastAsia" w:ascii="Times New Roman" w:hAnsi="Times New Roman" w:eastAsia="仿宋_GB2312" w:cs="仿宋_GB2312"/>
          <w:color w:val="000000"/>
          <w:sz w:val="32"/>
          <w:szCs w:val="40"/>
          <w:highlight w:val="none"/>
          <w:lang w:val="en-US" w:eastAsia="zh-CN"/>
        </w:rPr>
        <w:t>山羊绒针织品</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73010</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2016 </w:t>
      </w:r>
      <w:r>
        <w:rPr>
          <w:rFonts w:hint="eastAsia" w:ascii="Times New Roman" w:hAnsi="Times New Roman" w:eastAsia="仿宋_GB2312" w:cs="仿宋_GB2312"/>
          <w:color w:val="000000"/>
          <w:sz w:val="32"/>
          <w:szCs w:val="40"/>
          <w:highlight w:val="none"/>
          <w:lang w:val="en-US" w:eastAsia="zh-CN"/>
        </w:rPr>
        <w:t>针织工艺衫</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73017</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2014 </w:t>
      </w:r>
      <w:r>
        <w:rPr>
          <w:rFonts w:hint="eastAsia" w:ascii="Times New Roman" w:hAnsi="Times New Roman" w:eastAsia="仿宋_GB2312" w:cs="仿宋_GB2312"/>
          <w:color w:val="000000"/>
          <w:sz w:val="32"/>
          <w:szCs w:val="40"/>
          <w:highlight w:val="none"/>
          <w:lang w:val="en-US" w:eastAsia="zh-CN"/>
        </w:rPr>
        <w:t>针织家居服</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73017</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2023</w:t>
      </w:r>
      <w:r>
        <w:rPr>
          <w:rFonts w:hint="eastAsia" w:ascii="Times New Roman" w:hAnsi="Times New Roman" w:eastAsia="仿宋_GB2312" w:cs="仿宋_GB2312"/>
          <w:color w:val="000000"/>
          <w:sz w:val="32"/>
          <w:szCs w:val="40"/>
          <w:highlight w:val="none"/>
          <w:lang w:val="en-US" w:eastAsia="zh-CN"/>
        </w:rPr>
        <w:t xml:space="preserve"> 针织家居服</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73018</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2021 </w:t>
      </w:r>
      <w:r>
        <w:rPr>
          <w:rFonts w:hint="eastAsia" w:ascii="Times New Roman" w:hAnsi="Times New Roman" w:eastAsia="仿宋_GB2312" w:cs="仿宋_GB2312"/>
          <w:color w:val="000000"/>
          <w:sz w:val="32"/>
          <w:szCs w:val="40"/>
          <w:highlight w:val="none"/>
          <w:lang w:val="en-US" w:eastAsia="zh-CN"/>
        </w:rPr>
        <w:t>毛针织品</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73020</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2019 </w:t>
      </w:r>
      <w:r>
        <w:rPr>
          <w:rFonts w:hint="eastAsia" w:ascii="Times New Roman" w:hAnsi="Times New Roman" w:eastAsia="仿宋_GB2312" w:cs="仿宋_GB2312"/>
          <w:color w:val="000000"/>
          <w:sz w:val="32"/>
          <w:szCs w:val="40"/>
          <w:highlight w:val="none"/>
          <w:lang w:val="en-US" w:eastAsia="zh-CN"/>
        </w:rPr>
        <w:t>针织休闲服装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73022</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2019 </w:t>
      </w:r>
      <w:r>
        <w:rPr>
          <w:rFonts w:hint="eastAsia" w:ascii="Times New Roman" w:hAnsi="Times New Roman" w:eastAsia="仿宋_GB2312" w:cs="仿宋_GB2312"/>
          <w:color w:val="000000"/>
          <w:sz w:val="32"/>
          <w:szCs w:val="40"/>
          <w:highlight w:val="none"/>
          <w:lang w:val="en-US" w:eastAsia="zh-CN"/>
        </w:rPr>
        <w:t>针织保暖内衣</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73024</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2014 </w:t>
      </w:r>
      <w:r>
        <w:rPr>
          <w:rFonts w:hint="eastAsia" w:ascii="Times New Roman" w:hAnsi="Times New Roman" w:eastAsia="仿宋_GB2312" w:cs="仿宋_GB2312"/>
          <w:color w:val="000000"/>
          <w:sz w:val="32"/>
          <w:szCs w:val="40"/>
          <w:highlight w:val="none"/>
          <w:lang w:val="en-US" w:eastAsia="zh-CN"/>
        </w:rPr>
        <w:t>化纤针织内衣</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73025</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2019 </w:t>
      </w:r>
      <w:r>
        <w:rPr>
          <w:rFonts w:hint="eastAsia" w:ascii="Times New Roman" w:hAnsi="Times New Roman" w:eastAsia="仿宋_GB2312" w:cs="仿宋_GB2312"/>
          <w:color w:val="000000"/>
          <w:sz w:val="32"/>
          <w:szCs w:val="40"/>
          <w:highlight w:val="none"/>
          <w:lang w:val="en-US" w:eastAsia="zh-CN"/>
        </w:rPr>
        <w:t>婴幼儿针织服饰</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73026</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2014 </w:t>
      </w:r>
      <w:r>
        <w:rPr>
          <w:rFonts w:hint="eastAsia" w:ascii="Times New Roman" w:hAnsi="Times New Roman" w:eastAsia="仿宋_GB2312" w:cs="仿宋_GB2312"/>
          <w:color w:val="000000"/>
          <w:sz w:val="32"/>
          <w:szCs w:val="40"/>
          <w:highlight w:val="none"/>
          <w:lang w:val="en-US" w:eastAsia="zh-CN"/>
        </w:rPr>
        <w:t>针织裙、裙套</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73029</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2019 </w:t>
      </w:r>
      <w:r>
        <w:rPr>
          <w:rFonts w:hint="eastAsia" w:ascii="Times New Roman" w:hAnsi="Times New Roman" w:eastAsia="仿宋_GB2312" w:cs="仿宋_GB2312"/>
          <w:color w:val="000000"/>
          <w:sz w:val="32"/>
          <w:szCs w:val="40"/>
          <w:highlight w:val="none"/>
          <w:lang w:val="en-US" w:eastAsia="zh-CN"/>
        </w:rPr>
        <w:t>针织裤</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73032</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2017 </w:t>
      </w:r>
      <w:r>
        <w:rPr>
          <w:rFonts w:hint="eastAsia" w:ascii="Times New Roman" w:hAnsi="Times New Roman" w:eastAsia="仿宋_GB2312" w:cs="仿宋_GB2312"/>
          <w:color w:val="000000"/>
          <w:sz w:val="32"/>
          <w:szCs w:val="40"/>
          <w:highlight w:val="none"/>
          <w:lang w:val="en-US" w:eastAsia="zh-CN"/>
        </w:rPr>
        <w:t>针织牛仔服装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73034</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2021 </w:t>
      </w:r>
      <w:r>
        <w:rPr>
          <w:rFonts w:hint="eastAsia" w:ascii="Times New Roman" w:hAnsi="Times New Roman" w:eastAsia="仿宋_GB2312" w:cs="仿宋_GB2312"/>
          <w:color w:val="000000"/>
          <w:sz w:val="32"/>
          <w:szCs w:val="40"/>
          <w:highlight w:val="none"/>
          <w:lang w:val="en-US" w:eastAsia="zh-CN"/>
        </w:rPr>
        <w:t>半精纺毛针织品</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73043</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2020 </w:t>
      </w:r>
      <w:r>
        <w:rPr>
          <w:rFonts w:hint="eastAsia" w:ascii="Times New Roman" w:hAnsi="Times New Roman" w:eastAsia="仿宋_GB2312" w:cs="仿宋_GB2312"/>
          <w:color w:val="000000"/>
          <w:sz w:val="32"/>
          <w:szCs w:val="40"/>
          <w:highlight w:val="none"/>
          <w:lang w:val="en-US" w:eastAsia="zh-CN"/>
        </w:rPr>
        <w:t>针织衬衫</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73045</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2013 </w:t>
      </w:r>
      <w:r>
        <w:rPr>
          <w:rFonts w:hint="eastAsia" w:ascii="Times New Roman" w:hAnsi="Times New Roman" w:eastAsia="仿宋_GB2312" w:cs="仿宋_GB2312"/>
          <w:color w:val="000000"/>
          <w:sz w:val="32"/>
          <w:szCs w:val="40"/>
          <w:highlight w:val="none"/>
          <w:lang w:val="en-US" w:eastAsia="zh-CN"/>
        </w:rPr>
        <w:t>针织儿童服装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73052</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2015</w:t>
      </w:r>
      <w:r>
        <w:rPr>
          <w:rFonts w:hint="eastAsia" w:ascii="Times New Roman" w:hAnsi="Times New Roman" w:eastAsia="仿宋_GB2312" w:cs="仿宋_GB2312"/>
          <w:color w:val="000000"/>
          <w:sz w:val="32"/>
          <w:szCs w:val="40"/>
          <w:highlight w:val="none"/>
          <w:lang w:val="en-US" w:eastAsia="zh-CN"/>
        </w:rPr>
        <w:t>水洗整理针织服装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73053</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2015 </w:t>
      </w:r>
      <w:r>
        <w:rPr>
          <w:rFonts w:hint="eastAsia" w:ascii="Times New Roman" w:hAnsi="Times New Roman" w:eastAsia="仿宋_GB2312" w:cs="仿宋_GB2312"/>
          <w:color w:val="000000"/>
          <w:sz w:val="32"/>
          <w:szCs w:val="40"/>
          <w:highlight w:val="none"/>
          <w:lang w:val="en-US" w:eastAsia="zh-CN"/>
        </w:rPr>
        <w:t>针织羽绒服装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73056</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2016 </w:t>
      </w:r>
      <w:r>
        <w:rPr>
          <w:rFonts w:hint="eastAsia" w:ascii="Times New Roman" w:hAnsi="Times New Roman" w:eastAsia="仿宋_GB2312" w:cs="仿宋_GB2312"/>
          <w:color w:val="000000"/>
          <w:sz w:val="32"/>
          <w:szCs w:val="40"/>
          <w:highlight w:val="none"/>
          <w:lang w:val="en-US" w:eastAsia="zh-CN"/>
        </w:rPr>
        <w:t>针织西服</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73058</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2017 </w:t>
      </w:r>
      <w:r>
        <w:rPr>
          <w:rFonts w:hint="eastAsia" w:ascii="Times New Roman" w:hAnsi="Times New Roman" w:eastAsia="仿宋_GB2312" w:cs="仿宋_GB2312"/>
          <w:color w:val="000000"/>
          <w:sz w:val="32"/>
          <w:szCs w:val="40"/>
          <w:highlight w:val="none"/>
          <w:lang w:val="en-US" w:eastAsia="zh-CN"/>
        </w:rPr>
        <w:t>针织大衣</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73059</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2017 </w:t>
      </w:r>
      <w:r>
        <w:rPr>
          <w:rFonts w:hint="eastAsia" w:ascii="Times New Roman" w:hAnsi="Times New Roman" w:eastAsia="仿宋_GB2312" w:cs="仿宋_GB2312"/>
          <w:color w:val="000000"/>
          <w:sz w:val="32"/>
          <w:szCs w:val="40"/>
          <w:highlight w:val="none"/>
          <w:lang w:val="en-US" w:eastAsia="zh-CN"/>
        </w:rPr>
        <w:t>双面穿服装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73061</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2019 </w:t>
      </w:r>
      <w:r>
        <w:rPr>
          <w:rFonts w:hint="eastAsia" w:ascii="Times New Roman" w:hAnsi="Times New Roman" w:eastAsia="仿宋_GB2312" w:cs="仿宋_GB2312"/>
          <w:color w:val="000000"/>
          <w:sz w:val="32"/>
          <w:szCs w:val="40"/>
          <w:highlight w:val="none"/>
          <w:lang w:val="en-US" w:eastAsia="zh-CN"/>
        </w:rPr>
        <w:t>针织茄克衫</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73064</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2019 </w:t>
      </w:r>
      <w:r>
        <w:rPr>
          <w:rFonts w:hint="eastAsia" w:ascii="Times New Roman" w:hAnsi="Times New Roman" w:eastAsia="仿宋_GB2312" w:cs="仿宋_GB2312"/>
          <w:color w:val="000000"/>
          <w:sz w:val="32"/>
          <w:szCs w:val="40"/>
          <w:highlight w:val="none"/>
          <w:lang w:val="en-US" w:eastAsia="zh-CN"/>
        </w:rPr>
        <w:t>针织西裤</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81001</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2016 </w:t>
      </w:r>
      <w:r>
        <w:rPr>
          <w:rFonts w:hint="eastAsia" w:ascii="Times New Roman" w:hAnsi="Times New Roman" w:eastAsia="仿宋_GB2312" w:cs="仿宋_GB2312"/>
          <w:color w:val="000000"/>
          <w:sz w:val="32"/>
          <w:szCs w:val="40"/>
          <w:highlight w:val="none"/>
          <w:lang w:val="en-US" w:eastAsia="zh-CN"/>
        </w:rPr>
        <w:t>睡衣套</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81004</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2012 </w:t>
      </w:r>
      <w:r>
        <w:rPr>
          <w:rFonts w:hint="eastAsia" w:ascii="Times New Roman" w:hAnsi="Times New Roman" w:eastAsia="仿宋_GB2312" w:cs="仿宋_GB2312"/>
          <w:color w:val="000000"/>
          <w:sz w:val="32"/>
          <w:szCs w:val="40"/>
          <w:highlight w:val="none"/>
          <w:lang w:val="en-US" w:eastAsia="zh-CN"/>
        </w:rPr>
        <w:t>连衣裙、裙套</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81004</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2022 </w:t>
      </w:r>
      <w:r>
        <w:rPr>
          <w:rFonts w:hint="eastAsia" w:ascii="Times New Roman" w:hAnsi="Times New Roman" w:eastAsia="仿宋_GB2312" w:cs="仿宋_GB2312"/>
          <w:color w:val="000000"/>
          <w:sz w:val="32"/>
          <w:szCs w:val="40"/>
          <w:highlight w:val="none"/>
          <w:lang w:val="en-US" w:eastAsia="zh-CN"/>
        </w:rPr>
        <w:t>连衣裙、裙套</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81006</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2017 </w:t>
      </w:r>
      <w:r>
        <w:rPr>
          <w:rFonts w:hint="eastAsia" w:ascii="Times New Roman" w:hAnsi="Times New Roman" w:eastAsia="仿宋_GB2312" w:cs="仿宋_GB2312"/>
          <w:color w:val="000000"/>
          <w:sz w:val="32"/>
          <w:szCs w:val="40"/>
          <w:highlight w:val="none"/>
          <w:lang w:val="en-US" w:eastAsia="zh-CN"/>
        </w:rPr>
        <w:t>牛仔服装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81007</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2012 </w:t>
      </w:r>
      <w:r>
        <w:rPr>
          <w:rFonts w:hint="eastAsia" w:ascii="Times New Roman" w:hAnsi="Times New Roman" w:eastAsia="仿宋_GB2312" w:cs="仿宋_GB2312"/>
          <w:color w:val="000000"/>
          <w:sz w:val="32"/>
          <w:szCs w:val="40"/>
          <w:highlight w:val="none"/>
          <w:lang w:val="en-US" w:eastAsia="zh-CN"/>
        </w:rPr>
        <w:t>单、夹服装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81007</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2022 </w:t>
      </w:r>
      <w:r>
        <w:rPr>
          <w:rFonts w:hint="eastAsia" w:ascii="Times New Roman" w:hAnsi="Times New Roman" w:eastAsia="仿宋_GB2312" w:cs="仿宋_GB2312"/>
          <w:color w:val="000000"/>
          <w:sz w:val="32"/>
          <w:szCs w:val="40"/>
          <w:highlight w:val="none"/>
          <w:lang w:val="en-US" w:eastAsia="zh-CN"/>
        </w:rPr>
        <w:t>单、夹服装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81008</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2021 </w:t>
      </w:r>
      <w:r>
        <w:rPr>
          <w:rFonts w:hint="eastAsia" w:ascii="Times New Roman" w:hAnsi="Times New Roman" w:eastAsia="仿宋_GB2312" w:cs="仿宋_GB2312"/>
          <w:color w:val="000000"/>
          <w:sz w:val="32"/>
          <w:szCs w:val="40"/>
          <w:highlight w:val="none"/>
          <w:lang w:val="en-US" w:eastAsia="zh-CN"/>
        </w:rPr>
        <w:t>茄克衫</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81010</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2018 </w:t>
      </w:r>
      <w:r>
        <w:rPr>
          <w:rFonts w:hint="eastAsia" w:ascii="Times New Roman" w:hAnsi="Times New Roman" w:eastAsia="仿宋_GB2312" w:cs="仿宋_GB2312"/>
          <w:color w:val="000000"/>
          <w:sz w:val="32"/>
          <w:szCs w:val="40"/>
          <w:highlight w:val="none"/>
          <w:lang w:val="en-US" w:eastAsia="zh-CN"/>
        </w:rPr>
        <w:t>风衣</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FZ/T 81019</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2014 </w:t>
      </w:r>
      <w:r>
        <w:rPr>
          <w:rFonts w:hint="eastAsia" w:ascii="Times New Roman" w:hAnsi="Times New Roman" w:eastAsia="仿宋_GB2312" w:cs="仿宋_GB2312"/>
          <w:color w:val="000000"/>
          <w:sz w:val="32"/>
          <w:szCs w:val="40"/>
          <w:highlight w:val="none"/>
          <w:lang w:val="en-US" w:eastAsia="zh-CN"/>
        </w:rPr>
        <w:t>灯芯绒服装</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若被检产品明示的质量要求缺少本细则中检验项目依据的强制性标准要求时，应按照强制性标准要求判定。</w:t>
      </w:r>
    </w:p>
    <w:p>
      <w:pPr>
        <w:rPr>
          <w:rFonts w:hint="default"/>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E2800"/>
    <w:rsid w:val="41EE2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2025-07-07T03:23:00Z</dcterms:created>
  <dc:creator>刘燕</dc:creator>
  <cp:lastModifiedBy>刘燕</cp:lastModifiedBy>
  <dcterms:modified xsi:type="dcterms:W3CDTF">2025-07-07T03:23:56Z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