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72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生产建设项目水土保持方案审批承诺书</w:t>
      </w:r>
    </w:p>
    <w:p>
      <w:pPr>
        <w:spacing w:line="572" w:lineRule="exact"/>
        <w:ind w:firstLine="64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（适用于生产建设单位）</w:t>
      </w:r>
    </w:p>
    <w:p>
      <w:pPr>
        <w:spacing w:line="572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2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本公司是具有独立法人资格的企业，是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海兴（清远）金属有限公司建设项目一号厂房、锅炉房项目</w:t>
      </w:r>
      <w:r>
        <w:rPr>
          <w:rFonts w:ascii="Times New Roman" w:hAnsi="Times New Roman" w:eastAsia="仿宋_GB2312" w:cs="Times New Roman"/>
          <w:sz w:val="32"/>
          <w:szCs w:val="32"/>
        </w:rPr>
        <w:t>的项目法人，项目法定代表人为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梁焕操</w:t>
      </w:r>
      <w:r>
        <w:rPr>
          <w:rFonts w:ascii="Times New Roman" w:hAnsi="Times New Roman" w:eastAsia="仿宋_GB2312" w:cs="Times New Roman"/>
          <w:sz w:val="32"/>
          <w:szCs w:val="32"/>
        </w:rPr>
        <w:t>，统一社会信用代码为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91441800760623008X</w:t>
      </w:r>
      <w:r>
        <w:rPr>
          <w:rFonts w:ascii="Times New Roman" w:hAnsi="Times New Roman" w:eastAsia="仿宋_GB2312" w:cs="Times New Roman"/>
          <w:sz w:val="32"/>
          <w:szCs w:val="32"/>
        </w:rPr>
        <w:t>。项目联系人：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梁焕操</w:t>
      </w:r>
      <w:r>
        <w:rPr>
          <w:rFonts w:ascii="Times New Roman" w:hAnsi="Times New Roman" w:eastAsia="仿宋_GB2312" w:cs="Times New Roman"/>
          <w:sz w:val="32"/>
          <w:szCs w:val="32"/>
        </w:rPr>
        <w:t>，联系方式：（手机号码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1392668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</w:t>
      </w:r>
      <w:r>
        <w:rPr>
          <w:rFonts w:ascii="Times New Roman" w:hAnsi="Times New Roman" w:eastAsia="仿宋_GB2312" w:cs="Times New Roman"/>
          <w:sz w:val="32"/>
          <w:szCs w:val="32"/>
        </w:rPr>
        <w:t>）。</w:t>
      </w:r>
    </w:p>
    <w:p>
      <w:pPr>
        <w:spacing w:line="572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本公司对向贵局申请的《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海兴（清远）金属有限公司建设项目一号厂房、锅炉房项目</w:t>
      </w:r>
      <w:r>
        <w:rPr>
          <w:rFonts w:ascii="Times New Roman" w:hAnsi="Times New Roman" w:eastAsia="仿宋_GB2312" w:cs="Times New Roman"/>
          <w:sz w:val="32"/>
          <w:szCs w:val="32"/>
        </w:rPr>
        <w:t>水土保持方案》行政许可事项承诺如下：</w:t>
      </w:r>
    </w:p>
    <w:p>
      <w:pPr>
        <w:numPr>
          <w:ilvl w:val="0"/>
          <w:numId w:val="1"/>
        </w:numPr>
        <w:spacing w:line="572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本公司上报的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海兴（清远）金属有限公司建设项目一号厂房、锅炉房项目</w:t>
      </w:r>
      <w:r>
        <w:rPr>
          <w:rFonts w:ascii="Times New Roman" w:hAnsi="Times New Roman" w:eastAsia="仿宋_GB2312" w:cs="Times New Roman"/>
          <w:sz w:val="32"/>
          <w:szCs w:val="32"/>
        </w:rPr>
        <w:t>水土保持方案报告的内容全面、真实、准确、有效，不涉及国家机密、商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业秘密和个人隐私。</w:t>
      </w:r>
    </w:p>
    <w:p>
      <w:pPr>
        <w:numPr>
          <w:ilvl w:val="0"/>
          <w:numId w:val="1"/>
        </w:numPr>
        <w:spacing w:line="572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本公司不以欺骗、贿赂等不正当手段取得行政许可。</w:t>
      </w:r>
    </w:p>
    <w:p>
      <w:pPr>
        <w:numPr>
          <w:ilvl w:val="0"/>
          <w:numId w:val="1"/>
        </w:numPr>
        <w:spacing w:line="572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本公司申请的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海兴（清远）金属有限公司建设项目一号厂房、锅炉房项目</w:t>
      </w:r>
      <w:r>
        <w:rPr>
          <w:rFonts w:ascii="Times New Roman" w:hAnsi="Times New Roman" w:eastAsia="仿宋_GB2312" w:cs="Times New Roman"/>
          <w:sz w:val="32"/>
          <w:szCs w:val="32"/>
        </w:rPr>
        <w:t>水土保持方案严格遵守《中华人民共和国水土保持法》《广东省水土保持条例》等法律法规的规定，按照生产建设项目水土保持方案技术规程规范等要求进行编制。</w:t>
      </w:r>
    </w:p>
    <w:p>
      <w:pPr>
        <w:numPr>
          <w:ilvl w:val="0"/>
          <w:numId w:val="1"/>
        </w:numPr>
        <w:spacing w:line="572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本公司对《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海兴（清远）金属有限公司建设项目一号厂房、锅炉房项目</w:t>
      </w:r>
      <w:r>
        <w:rPr>
          <w:rFonts w:ascii="Times New Roman" w:hAnsi="Times New Roman" w:eastAsia="仿宋_GB2312" w:cs="Times New Roman"/>
          <w:sz w:val="32"/>
          <w:szCs w:val="32"/>
        </w:rPr>
        <w:t>水土保持方案》的技术审查严格执行《中华人民共和国水土保持法》《广东省水土保持条例》《生产建设项目水土保持方案管理办法》（水利部令第53号发布）等相关法律法规和《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生产建设项目水土保持技术标准</w:t>
      </w:r>
      <w:r>
        <w:rPr>
          <w:rFonts w:ascii="Times New Roman" w:hAnsi="Times New Roman" w:eastAsia="仿宋_GB2312" w:cs="Times New Roman"/>
          <w:sz w:val="32"/>
          <w:szCs w:val="32"/>
        </w:rPr>
        <w:t>》（GB 50433-2018）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《生产建设项目水土流失防治标准》（T50434-2018）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、《生产建设项目水土保持方案技术审查要点》（办水保〔</w:t>
      </w:r>
      <w:r>
        <w:rPr>
          <w:rFonts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177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号文）</w:t>
      </w:r>
      <w:r>
        <w:rPr>
          <w:rFonts w:ascii="Times New Roman" w:hAnsi="Times New Roman" w:eastAsia="仿宋_GB2312" w:cs="Times New Roman"/>
          <w:sz w:val="32"/>
          <w:szCs w:val="32"/>
        </w:rPr>
        <w:t>等技术标准和规范性文件，技术审查结论符合上述法律法规规定和技术标准要求。</w:t>
      </w:r>
    </w:p>
    <w:p>
      <w:pPr>
        <w:spacing w:line="572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若违反以上承诺，本公司自愿承担相应的法律责任和信用责任。</w:t>
      </w:r>
    </w:p>
    <w:p>
      <w:pPr>
        <w:spacing w:line="572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2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72" w:lineRule="exact"/>
        <w:ind w:firstLine="4675" w:firstLineChars="1461"/>
        <w:jc w:val="left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承诺单位：（盖章）</w:t>
      </w:r>
    </w:p>
    <w:p>
      <w:pPr>
        <w:spacing w:line="572" w:lineRule="exact"/>
        <w:ind w:firstLine="4675" w:firstLineChars="1461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日期：  年  月  日</w:t>
      </w:r>
    </w:p>
    <w:p>
      <w:pPr>
        <w:spacing w:line="572" w:lineRule="exact"/>
        <w:ind w:firstLine="640" w:firstLineChars="200"/>
        <w:rPr>
          <w:rFonts w:ascii="Times New Roman" w:hAnsi="Times New Roman" w:cs="Times New Roman"/>
          <w:sz w:val="32"/>
          <w:szCs w:val="40"/>
        </w:rPr>
      </w:pPr>
    </w:p>
    <w:p>
      <w:pPr>
        <w:spacing w:line="572" w:lineRule="exact"/>
        <w:ind w:firstLine="640" w:firstLineChars="200"/>
        <w:rPr>
          <w:rFonts w:ascii="Times New Roman" w:hAnsi="Times New Roman" w:cs="Times New Roman"/>
          <w:sz w:val="32"/>
          <w:szCs w:val="40"/>
        </w:rPr>
      </w:pPr>
    </w:p>
    <w:p>
      <w:pPr>
        <w:spacing w:line="572" w:lineRule="exact"/>
        <w:ind w:firstLine="420" w:firstLineChars="200"/>
        <w:rPr>
          <w:rFonts w:ascii="Times New Roman" w:hAnsi="Times New Roman" w:cs="Times New Roman"/>
        </w:rPr>
      </w:pPr>
    </w:p>
    <w:p>
      <w:pPr>
        <w:spacing w:line="572" w:lineRule="exact"/>
        <w:ind w:firstLine="420" w:firstLineChars="200"/>
        <w:rPr>
          <w:rFonts w:ascii="Times New Roman" w:hAnsi="Times New Roman" w:cs="Times New Roman"/>
        </w:rPr>
      </w:pPr>
    </w:p>
    <w:p>
      <w:pPr>
        <w:spacing w:line="572" w:lineRule="exact"/>
        <w:ind w:firstLine="420" w:firstLineChars="200"/>
        <w:rPr>
          <w:rFonts w:ascii="Times New Roman" w:hAnsi="Times New Roman" w:cs="Times New Roman"/>
        </w:rPr>
      </w:pPr>
    </w:p>
    <w:p>
      <w:pPr>
        <w:spacing w:line="572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05CF5"/>
    <w:multiLevelType w:val="singleLevel"/>
    <w:tmpl w:val="5C905CF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I1NGQ4MDY4NjMxYWVlMzc3ODM2NDE0MmU1ODUxYzYifQ=="/>
  </w:docVars>
  <w:rsids>
    <w:rsidRoot w:val="7B9C7E63"/>
    <w:rsid w:val="00315190"/>
    <w:rsid w:val="007C00F9"/>
    <w:rsid w:val="00C5353A"/>
    <w:rsid w:val="00C55461"/>
    <w:rsid w:val="00D74585"/>
    <w:rsid w:val="058123A7"/>
    <w:rsid w:val="0F7C5502"/>
    <w:rsid w:val="11E844D2"/>
    <w:rsid w:val="14E66C12"/>
    <w:rsid w:val="244B2135"/>
    <w:rsid w:val="250D6487"/>
    <w:rsid w:val="26D931BE"/>
    <w:rsid w:val="29660799"/>
    <w:rsid w:val="308255F9"/>
    <w:rsid w:val="30932C9A"/>
    <w:rsid w:val="3246116A"/>
    <w:rsid w:val="39C64A66"/>
    <w:rsid w:val="3AA46033"/>
    <w:rsid w:val="482445C0"/>
    <w:rsid w:val="48B629DD"/>
    <w:rsid w:val="4C811904"/>
    <w:rsid w:val="4CF932FE"/>
    <w:rsid w:val="50265F6E"/>
    <w:rsid w:val="52483DBA"/>
    <w:rsid w:val="54224592"/>
    <w:rsid w:val="5E8F37DD"/>
    <w:rsid w:val="60184BB3"/>
    <w:rsid w:val="6140299D"/>
    <w:rsid w:val="62FF205A"/>
    <w:rsid w:val="65E5195C"/>
    <w:rsid w:val="73B51CC3"/>
    <w:rsid w:val="76110970"/>
    <w:rsid w:val="77880D8C"/>
    <w:rsid w:val="7A0843AF"/>
    <w:rsid w:val="7B490787"/>
    <w:rsid w:val="7B9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省水利厅</Company>
  <Pages>2</Pages>
  <Words>618</Words>
  <Characters>671</Characters>
  <Lines>4</Lines>
  <Paragraphs>1</Paragraphs>
  <TotalTime>0</TotalTime>
  <ScaleCrop>false</ScaleCrop>
  <LinksUpToDate>false</LinksUpToDate>
  <CharactersWithSpaces>678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2019-03-18T04:30:00Z</dcterms:created>
  <dc:creator>靳阿亮</dc:creator>
  <cp:lastModifiedBy>Qi</cp:lastModifiedBy>
  <cp:lastPrinted>2019-04-12T02:02:00Z</cp:lastPrinted>
  <dcterms:modified xsi:type="dcterms:W3CDTF">2025-04-07T07:24:29Z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7326E0E584EB4A3F985B1E20823E7D54_12</vt:lpwstr>
  </property>
</Properties>
</file>