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W w:w="9750" w:type="dxa"/>
        <w:tblInd w:w="-4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39"/>
        <w:gridCol w:w="181"/>
        <w:gridCol w:w="1014"/>
        <w:gridCol w:w="1215"/>
        <w:gridCol w:w="1238"/>
        <w:gridCol w:w="1451"/>
        <w:gridCol w:w="137"/>
        <w:gridCol w:w="938"/>
        <w:gridCol w:w="997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5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  <w:lang w:val="en-US" w:eastAsia="zh-CN"/>
              </w:rPr>
              <w:t>佛冈县放牛洞和山田水库管理所</w:t>
            </w: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公开选调事业单位工作人员报名表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（cm)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2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339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本人承诺以上材料属实，且同意在选调单位服务年限不少于5年，否则愿意承担相应责任。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报名人员签名：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095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资格初审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审查人员签名：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0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资格复审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审查人员签名：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12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说明：1、报名表中“报考人员身份”栏按实际情况填写；“出生年月”填写格式为：　　　　　　　　　XXXX.XX；“学习和工作简历”的日期填写格式为：XXXX.XX-XXXX.XX，牵涉到日期的填写严格按照上述格式进行填写，并按时间先后填写，否则不予受理报名；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2、此表须如实填写，经审核发现与事实不符的，后果自负。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ZTgyMTJiZDdiOGUzZWQzYjE5YmJlOTJhM2IyYTEifQ=="/>
  </w:docVars>
  <w:rsids>
    <w:rsidRoot w:val="34517B4A"/>
    <w:rsid w:val="00005BC3"/>
    <w:rsid w:val="005E6AF4"/>
    <w:rsid w:val="006354BA"/>
    <w:rsid w:val="009D4291"/>
    <w:rsid w:val="00A56709"/>
    <w:rsid w:val="00C31B47"/>
    <w:rsid w:val="238F575B"/>
    <w:rsid w:val="29583D65"/>
    <w:rsid w:val="2FB075B6"/>
    <w:rsid w:val="34517B4A"/>
    <w:rsid w:val="4E4A4343"/>
    <w:rsid w:val="576869C4"/>
    <w:rsid w:val="5B1A4C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2021-10-24T05:16:00Z</dcterms:created>
  <dc:creator>HUAWEI</dc:creator>
  <cp:lastModifiedBy>HP</cp:lastModifiedBy>
  <dcterms:modified xsi:type="dcterms:W3CDTF">2024-01-24T07:41:45Z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7229034740E94389A56182A591BE1A95</vt:lpwstr>
  </property>
</Properties>
</file>